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BE5" w:rsidRDefault="00F97BE5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noProof/>
          <w:lang w:eastAsia="ru-RU"/>
        </w:rPr>
        <w:pict>
          <v:rect id="_x0000_s1026" style="position:absolute;left:0;text-align:left;margin-left:-81.2pt;margin-top:-51.45pt;width:588.75pt;height:837.75pt;z-index:-251658240" o:gfxdata="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RI8A3cAAAA&#10;DwEAAA8AAAAAAAAAAQAgAAAAIgAAAGRycy9kb3ducmV2LnhtbFBLAQIUABQAAAAIAIdO4kC8gKOt&#10;GQIAAAwEAAAOAAAAAAAAAAEAIAAAACsBAABkcnMvZTJvRG9jLnhtbFBLBQYAAAAABgAGAFkBAAC2&#10;BQAAAAA=&#10;" filled="f" strokecolor="#9bbb59" strokeweight="2.5pt"/>
        </w:pic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Муниципальное казенное учреждение культуры </w:t>
      </w:r>
    </w:p>
    <w:p w:rsidR="00F97BE5" w:rsidRDefault="00F97BE5">
      <w:pPr>
        <w:jc w:val="center"/>
        <w:rPr>
          <w:b/>
          <w:i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«Культурно-досуговый центр Унже-Павинского сельского поселения»</w:t>
      </w:r>
    </w:p>
    <w:p w:rsidR="00F97BE5" w:rsidRDefault="00F97BE5">
      <w:pPr>
        <w:jc w:val="center"/>
        <w:rPr>
          <w:b/>
          <w:color w:val="000000"/>
          <w:sz w:val="28"/>
          <w:szCs w:val="28"/>
        </w:rPr>
      </w:pPr>
    </w:p>
    <w:p w:rsidR="00F97BE5" w:rsidRDefault="00F97BE5">
      <w:pPr>
        <w:rPr>
          <w:b/>
          <w:color w:val="000000"/>
          <w:sz w:val="52"/>
          <w:szCs w:val="52"/>
        </w:rPr>
      </w:pPr>
    </w:p>
    <w:p w:rsidR="00F97BE5" w:rsidRDefault="00F97BE5">
      <w:pPr>
        <w:jc w:val="center"/>
        <w:rPr>
          <w:b/>
          <w:color w:val="000000"/>
          <w:sz w:val="52"/>
          <w:szCs w:val="52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color w:val="000000"/>
          <w:sz w:val="96"/>
          <w:szCs w:val="96"/>
        </w:rPr>
      </w:pPr>
      <w:r>
        <w:rPr>
          <w:rFonts w:ascii="Times New Roman" w:hAnsi="Times New Roman" w:cs="Times New Roman"/>
          <w:b/>
          <w:color w:val="000000"/>
          <w:sz w:val="96"/>
          <w:szCs w:val="96"/>
        </w:rPr>
        <w:t>Годовой</w:t>
      </w:r>
    </w:p>
    <w:p w:rsidR="00F97BE5" w:rsidRDefault="00F97BE5">
      <w:pPr>
        <w:jc w:val="center"/>
        <w:rPr>
          <w:rFonts w:ascii="Times New Roman" w:hAnsi="Times New Roman" w:cs="Times New Roman"/>
          <w:b/>
          <w:color w:val="000000"/>
          <w:sz w:val="72"/>
          <w:szCs w:val="72"/>
        </w:rPr>
      </w:pPr>
      <w:r>
        <w:rPr>
          <w:rFonts w:ascii="Times New Roman" w:hAnsi="Times New Roman" w:cs="Times New Roman"/>
          <w:b/>
          <w:color w:val="000000"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color w:val="000000"/>
          <w:sz w:val="72"/>
          <w:szCs w:val="72"/>
        </w:rPr>
        <w:t xml:space="preserve">план работы </w:t>
      </w:r>
    </w:p>
    <w:p w:rsidR="00F97BE5" w:rsidRDefault="00F97BE5">
      <w:pPr>
        <w:jc w:val="center"/>
        <w:rPr>
          <w:rFonts w:ascii="Times New Roman" w:hAnsi="Times New Roman" w:cs="Times New Roman"/>
          <w:b/>
          <w:color w:val="000000"/>
          <w:sz w:val="72"/>
          <w:szCs w:val="72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</w:rPr>
        <w:t>Унже-Павинской сельской библиотеки</w:t>
      </w:r>
    </w:p>
    <w:p w:rsidR="00F97BE5" w:rsidRDefault="00F97BE5">
      <w:pPr>
        <w:rPr>
          <w:rFonts w:ascii="Times New Roman" w:hAnsi="Times New Roman" w:cs="Times New Roman"/>
          <w:b/>
          <w:color w:val="000000"/>
          <w:sz w:val="72"/>
          <w:szCs w:val="72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color w:val="000000"/>
          <w:sz w:val="56"/>
          <w:szCs w:val="56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</w:rPr>
        <w:t>на 2024 год</w:t>
      </w:r>
    </w:p>
    <w:p w:rsidR="00F97BE5" w:rsidRDefault="00F97BE5">
      <w:pPr>
        <w:jc w:val="center"/>
        <w:rPr>
          <w:b/>
          <w:color w:val="C00000"/>
          <w:sz w:val="72"/>
          <w:szCs w:val="72"/>
        </w:rPr>
      </w:pPr>
    </w:p>
    <w:p w:rsidR="00F97BE5" w:rsidRDefault="00F97BE5">
      <w:pPr>
        <w:jc w:val="center"/>
        <w:rPr>
          <w:color w:val="C00000"/>
          <w:sz w:val="72"/>
          <w:szCs w:val="72"/>
        </w:rPr>
      </w:pPr>
      <w:r w:rsidRPr="00ED01E9">
        <w:rPr>
          <w:noProof/>
          <w:color w:val="C00000"/>
          <w:sz w:val="72"/>
          <w:szCs w:val="7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j.mmk6.ru/images/odpo/godovoy-kalendarnyiy-uchebnyiy-grafik-na-2015-2016-uchebnyiy-god.jpg" style="width:256.5pt;height:180pt;visibility:visible">
            <v:imagedata r:id="rId5" o:title=""/>
          </v:shape>
        </w:pict>
      </w:r>
    </w:p>
    <w:p w:rsidR="00F97BE5" w:rsidRDefault="00F97BE5">
      <w:pPr>
        <w:rPr>
          <w:b/>
          <w:color w:val="00B050"/>
          <w:sz w:val="28"/>
          <w:szCs w:val="28"/>
        </w:rPr>
      </w:pPr>
    </w:p>
    <w:p w:rsidR="00F97BE5" w:rsidRDefault="00F97BE5">
      <w:pPr>
        <w:jc w:val="center"/>
        <w:rPr>
          <w:b/>
          <w:color w:val="000000"/>
          <w:sz w:val="28"/>
          <w:szCs w:val="28"/>
        </w:rPr>
      </w:pPr>
    </w:p>
    <w:p w:rsidR="00F97BE5" w:rsidRDefault="00F97BE5">
      <w:pPr>
        <w:jc w:val="center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д</w:t>
      </w:r>
      <w:r>
        <w:rPr>
          <w:b/>
          <w:color w:val="000000"/>
          <w:sz w:val="28"/>
          <w:szCs w:val="28"/>
        </w:rPr>
        <w:t>. Унже-Павинская, 2024</w:t>
      </w:r>
      <w:r>
        <w:rPr>
          <w:rFonts w:hint="eastAsia"/>
          <w:b/>
          <w:color w:val="000000"/>
          <w:sz w:val="28"/>
          <w:szCs w:val="28"/>
        </w:rPr>
        <w:t>г</w:t>
      </w:r>
    </w:p>
    <w:p w:rsidR="00F97BE5" w:rsidRDefault="00F97BE5">
      <w:pPr>
        <w:rPr>
          <w:rStyle w:val="Strong"/>
          <w:rFonts w:ascii="Times New Roman" w:hAnsi="Times New Roman"/>
          <w:bCs/>
        </w:rPr>
      </w:pPr>
      <w:r>
        <w:rPr>
          <w:b/>
          <w:color w:val="C00000"/>
          <w:sz w:val="28"/>
          <w:szCs w:val="28"/>
        </w:rPr>
        <w:br w:type="page"/>
        <w:t xml:space="preserve">   </w:t>
      </w:r>
    </w:p>
    <w:p w:rsidR="00F97BE5" w:rsidRDefault="00F97BE5">
      <w:pPr>
        <w:jc w:val="center"/>
        <w:rPr>
          <w:rFonts w:ascii="Times New Roman" w:hAnsi="Times New Roman" w:cs="Times New Roman"/>
        </w:rPr>
      </w:pPr>
      <w:r>
        <w:rPr>
          <w:rStyle w:val="Strong"/>
          <w:rFonts w:ascii="Times New Roman" w:hAnsi="Times New Roman"/>
          <w:bCs/>
        </w:rPr>
        <w:t>Основные разделы и структура плана</w:t>
      </w:r>
      <w:r>
        <w:rPr>
          <w:rFonts w:ascii="Times New Roman" w:hAnsi="Times New Roman" w:cs="Times New Roman"/>
        </w:rPr>
        <w:t xml:space="preserve"> </w:t>
      </w:r>
    </w:p>
    <w:p w:rsidR="00F97BE5" w:rsidRDefault="00F97BE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33"/>
        <w:gridCol w:w="6373"/>
        <w:gridCol w:w="1065"/>
      </w:tblGrid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keepNext/>
              <w:ind w:right="-730"/>
              <w:jc w:val="both"/>
              <w:outlineLvl w:val="0"/>
              <w:rPr>
                <w:rFonts w:ascii="Times New Roman" w:hAnsi="Times New Roman" w:cs="Times New Roman"/>
              </w:rPr>
            </w:pPr>
            <w:r w:rsidRPr="00ED01E9">
              <w:rPr>
                <w:rFonts w:ascii="Times New Roman" w:hAnsi="Times New Roman" w:cs="Times New Roman"/>
                <w:bCs/>
              </w:rPr>
              <w:t>ОСНОВНЫЕ ЦЕЛИ И ЗАДАЧИ НА  2024 ГОД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ED01E9">
              <w:rPr>
                <w:rFonts w:ascii="Times New Roman" w:hAnsi="Times New Roman" w:cs="Times New Roman"/>
              </w:rPr>
              <w:t>ОСНОВНЫЕ ПОКАЗАТЕЛИ РАБОТЫ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III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ED01E9">
              <w:rPr>
                <w:rFonts w:ascii="Times New Roman" w:hAnsi="Times New Roman" w:cs="Times New Roman"/>
              </w:rPr>
              <w:t>ОРГАНИЗАЦИЯ БИБЛИОТЕЧНОГО ОБСЛУЖИВАНИЯ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ED01E9">
              <w:rPr>
                <w:rFonts w:ascii="Times New Roman" w:hAnsi="Times New Roman" w:cs="Times New Roman"/>
              </w:rPr>
              <w:t xml:space="preserve"> </w:t>
            </w:r>
            <w:r w:rsidRPr="00ED01E9">
              <w:rPr>
                <w:rFonts w:ascii="Times New Roman" w:eastAsia="SimSun" w:hAnsi="Times New Roman" w:cs="Times New Roman"/>
              </w:rPr>
              <w:t>ОСНОВНЫЕ НАПРАВЛЕНИЯ РАБОТЫ С ЧИТАТЕЛЯМИ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гражданско-патриотической позиции населения. 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Воспитание любви к родной культуре, литературе и языку. популяризация творчества писателей, пропаганда лучших образцов художественной литературы, юбилеи писателей, книги и СМИ - юбиляры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tabs>
                <w:tab w:val="left" w:pos="4095"/>
              </w:tabs>
              <w:rPr>
                <w:rFonts w:ascii="Times New Roman" w:hAnsi="Times New Roman" w:cs="Times New Roman"/>
              </w:rPr>
            </w:pPr>
            <w:r w:rsidRPr="00ED01E9">
              <w:rPr>
                <w:rFonts w:ascii="Times New Roman" w:eastAsia="SimSun" w:hAnsi="Times New Roman" w:cs="Times New Roman"/>
              </w:rPr>
              <w:t>Формирование правовой культуры</w:t>
            </w:r>
          </w:p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Духовно-нравственное воспитание. Ориентация на общечеловеческие ценности. Эстетическое и творческое развитие личности проведение традиционных народных праздников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4.5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Библиотека в поддержку семьи. Помощь в организации семейного чтения и семейного досуга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</w:rPr>
              <w:t>Мероприятия, направленные на профилактику асоциальных явлений (наркомании, алкоголизма, курения). Популяризация здорового образа жизни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</w:tc>
        <w:tc>
          <w:tcPr>
            <w:tcW w:w="637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Краеведческая работа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</w:rPr>
              <w:t>Экологическое просвещение населения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F97BE5" w:rsidTr="00ED01E9">
        <w:trPr>
          <w:trHeight w:val="90"/>
        </w:trPr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4.9</w:t>
            </w:r>
          </w:p>
        </w:tc>
        <w:tc>
          <w:tcPr>
            <w:tcW w:w="637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Профессиональная ориентация школьников. Помощь в выборе профессии.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F97BE5" w:rsidTr="00ED01E9">
        <w:trPr>
          <w:trHeight w:val="90"/>
        </w:trPr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</w:tc>
        <w:tc>
          <w:tcPr>
            <w:tcW w:w="6373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</w:rPr>
              <w:t>Продвижение книги. Популяризация чтения. Пропаганда художественной литературы (КЗД)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АКЦИИ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«Дарите книги с любовью»: всероссийская акция (февраль)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«Неделя детской книги»: ежегодная акция (март)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«Библионочь — 2024 »: всероссийская акция (май)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«Читаем детям о войне» - международная акция (май)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Акция «С днем рождения, Александр Сергеевич» (26 мая – 6 июня)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«День чтения»: Всероссийский день чтения(октябрь)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НЕДЕЛИ, МЕСЯЧНИКИ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Цикл мероприятий, посвященный снятию блокады Ленинграда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КУЛЬТУРНО-ДОСУГОВАЯ ДЕЯТЕЛЬНОСТЬ, КЛУБЫ ПО ИНТЕРЕСАМ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СПРАВОЧНО-БИБЛИОГРАФИЧЕСКАЯ И ИФОРМАЦИОННАЯ ДЕЯТЕЛЬНОСТЬ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7.1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Формирование электронных библиографических ресурсов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7.2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Информационное обслуживание (работа с индивидуальными и коллективными абонентами)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7.3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Формирование информационно-правовой культуры пользователей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7.4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Информатизация и электронные ресурсы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7.5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Рекламно-информационная деятельность.  Рекламно-информационная работа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РАБОТА С ФОНДОМ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8.1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Работа с инвесторами (спонсорами, дарителями, в т.ч. акции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8.2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Изучение и систематизация отделов фонда библиотеки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8.3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Работа с отказами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8.4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Работа с каталогами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8.5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Сохранность фондов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2133" w:type="dxa"/>
          </w:tcPr>
          <w:p w:rsidR="00F97BE5" w:rsidRPr="00ED01E9" w:rsidRDefault="00F97BE5" w:rsidP="00ED01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IX</w:t>
            </w:r>
          </w:p>
        </w:tc>
        <w:tc>
          <w:tcPr>
            <w:tcW w:w="6373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065" w:type="dxa"/>
          </w:tcPr>
          <w:p w:rsidR="00F97BE5" w:rsidRPr="00ED01E9" w:rsidRDefault="00F97BE5" w:rsidP="00ED01E9">
            <w:pPr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97BE5" w:rsidRDefault="00F97BE5">
      <w:pPr>
        <w:ind w:firstLine="567"/>
        <w:jc w:val="center"/>
        <w:rPr>
          <w:rFonts w:ascii="Times New Roman" w:hAnsi="Times New Roman" w:cs="Times New Roman"/>
        </w:rPr>
      </w:pPr>
    </w:p>
    <w:p w:rsidR="00F97BE5" w:rsidRDefault="00F97BE5">
      <w:pPr>
        <w:keepNext/>
        <w:ind w:right="-73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BE5" w:rsidRDefault="00F97BE5">
      <w:pPr>
        <w:keepNext/>
        <w:numPr>
          <w:ilvl w:val="0"/>
          <w:numId w:val="1"/>
        </w:numPr>
        <w:ind w:right="-73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Основные цели и задачи на 2024 год</w:t>
      </w:r>
    </w:p>
    <w:p w:rsidR="00F97BE5" w:rsidRDefault="00F97BE5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</w:p>
    <w:p w:rsidR="00F97BE5" w:rsidRDefault="00F97BE5">
      <w:pPr>
        <w:spacing w:line="276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Деятельность Унже-Павинской сельской   библиотеки основана на реализации целей и задач:</w:t>
      </w:r>
    </w:p>
    <w:p w:rsidR="00F97BE5" w:rsidRDefault="00F97BE5">
      <w:pPr>
        <w:spacing w:line="276" w:lineRule="auto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eastAsia="ru-RU"/>
        </w:rPr>
        <w:t xml:space="preserve">выполнение основных контрольных показателей работы и привлечение новых читателей в библиотеку и к чтению; </w:t>
      </w:r>
    </w:p>
    <w:p w:rsidR="00F97BE5" w:rsidRDefault="00F97BE5">
      <w:pPr>
        <w:pStyle w:val="ListParagraph"/>
        <w:ind w:left="0" w:firstLineChars="200" w:firstLine="480"/>
        <w:jc w:val="both"/>
        <w:rPr>
          <w:rFonts w:ascii="Times New Roman" w:hAnsi="Times New Roman" w:cs="Times New Roman"/>
        </w:rPr>
      </w:pPr>
      <w:r w:rsidRPr="00D22200">
        <w:rPr>
          <w:rFonts w:ascii="Times New Roman" w:hAnsi="Times New Roman" w:cs="Times New Roman"/>
          <w:lang w:eastAsia="ru-RU"/>
        </w:rPr>
        <w:t>-</w:t>
      </w:r>
      <w:r>
        <w:rPr>
          <w:rFonts w:ascii="Times New Roman" w:hAnsi="Times New Roman" w:cs="Times New Roman"/>
          <w:lang w:eastAsia="ru-RU"/>
        </w:rPr>
        <w:t xml:space="preserve">обеспечение доступности, оперативности, получения информации и  комфортности библиотечной среды, формирование положительного имиджа библиотеки, развитие рекламы; 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сохранение накопленных знаний, памяти человечества в виде печатных документов и нетрадиционных носителей информации;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распространение знаний и информации в обществе, информационно-библиотечное обслуживание населения;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культурно-просветительская деятельность, направленная на удовлетворение духовных и культурных потребностей каждого члена общества;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формировать у пользователей потребности в книге, чтении, в духовном и интеллектуальном росте, самосознании и самообразовании;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повышение читательской и творческой активности пользователей в изучении истории родного края;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пропаганда ценности чтения и книги, формирования информационной культуры личности;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использовать эффективные формы и методы работы с пользователями;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наиболее качественного изучения интересов пользователей проводить анкетирования и опросы;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совершенствование библиотечных процессов обслуживания, улучшение оперативного удовлетворения всех видов запросов;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вести целенаправленное формирование фонда  библиотеки  на основе изучения запросов пользователей;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пополнять страницу сообщества «ВКонтакте»;»Одноклассники»  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улучшение справочно-библиографической деятельности библиотеки ;</w:t>
      </w:r>
    </w:p>
    <w:p w:rsidR="00F97BE5" w:rsidRDefault="00F97BE5">
      <w:pPr>
        <w:numPr>
          <w:ilvl w:val="0"/>
          <w:numId w:val="2"/>
        </w:numPr>
        <w:tabs>
          <w:tab w:val="clear" w:pos="1287"/>
          <w:tab w:val="left" w:pos="720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уделить внимание изучению состава, насыщенности и перераспределению библиотечных фондов.</w:t>
      </w:r>
    </w:p>
    <w:p w:rsidR="00F97BE5" w:rsidRDefault="00F97BE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предоставлять услуги в электронном виде, шире представлять библиотеку и библиотечную деятельность в печатных и Интернет – СМИ, социальных сетях;</w:t>
      </w:r>
    </w:p>
    <w:p w:rsidR="00F97BE5" w:rsidRDefault="00F97BE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использовать новые форматы продвижения книги  и чтения;</w:t>
      </w:r>
    </w:p>
    <w:p w:rsidR="00F97BE5" w:rsidRDefault="00F97BE5">
      <w:pPr>
        <w:spacing w:line="276" w:lineRule="auto"/>
        <w:ind w:left="567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- планировать работу с учетом акций по проведению десятилетий, юбилеев, праздников, объявленных международными организациями, Президентом и Правительством Российской Федерации, а также – федеральных и региональных программ.</w:t>
      </w:r>
      <w:r>
        <w:rPr>
          <w:rFonts w:ascii="Times New Roman" w:hAnsi="Times New Roman" w:cs="Times New Roman"/>
          <w:lang w:eastAsia="ru-RU"/>
        </w:rPr>
        <w:br/>
      </w:r>
    </w:p>
    <w:p w:rsidR="00F97BE5" w:rsidRDefault="00F97BE5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ОСНОВНЫЕ ПОКАЗАТЕЛИ РАБОТЫ</w:t>
      </w:r>
    </w:p>
    <w:p w:rsidR="00F97BE5" w:rsidRDefault="00F97BE5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69"/>
        <w:gridCol w:w="1985"/>
        <w:gridCol w:w="2233"/>
      </w:tblGrid>
      <w:tr w:rsidR="00F97BE5" w:rsidTr="00ED01E9">
        <w:tc>
          <w:tcPr>
            <w:tcW w:w="336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Показатели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ED01E9">
                <w:rPr>
                  <w:rFonts w:ascii="Times New Roman" w:hAnsi="Times New Roman" w:cs="Times New Roman"/>
                  <w:sz w:val="22"/>
                  <w:szCs w:val="22"/>
                </w:rPr>
                <w:t>2023 г</w:t>
              </w:r>
            </w:smartTag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23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План  2024г.</w:t>
            </w:r>
          </w:p>
        </w:tc>
      </w:tr>
      <w:tr w:rsidR="00F97BE5" w:rsidTr="00ED01E9">
        <w:tc>
          <w:tcPr>
            <w:tcW w:w="336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Число читателей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23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</w:tr>
      <w:tr w:rsidR="00F97BE5" w:rsidTr="00ED01E9">
        <w:tc>
          <w:tcPr>
            <w:tcW w:w="336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Число книговыдач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1789</w:t>
            </w:r>
          </w:p>
        </w:tc>
        <w:tc>
          <w:tcPr>
            <w:tcW w:w="223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1800</w:t>
            </w:r>
          </w:p>
        </w:tc>
      </w:tr>
      <w:tr w:rsidR="00F97BE5" w:rsidTr="00ED01E9">
        <w:tc>
          <w:tcPr>
            <w:tcW w:w="336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Число посещений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</w:rPr>
              <w:t>1768</w:t>
            </w:r>
          </w:p>
        </w:tc>
        <w:tc>
          <w:tcPr>
            <w:tcW w:w="223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1800</w:t>
            </w:r>
          </w:p>
        </w:tc>
      </w:tr>
    </w:tbl>
    <w:p w:rsidR="00F97BE5" w:rsidRDefault="00F97BE5">
      <w:pPr>
        <w:ind w:firstLine="567"/>
        <w:jc w:val="both"/>
        <w:rPr>
          <w:rFonts w:ascii="Times New Roman" w:hAnsi="Times New Roman" w:cs="Times New Roman"/>
        </w:rPr>
      </w:pPr>
    </w:p>
    <w:p w:rsidR="00F97BE5" w:rsidRDefault="00F97BE5">
      <w:pPr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ОРГАНИЗАЦИЯ БИБЛИОТЕЧНОГО ОБСЛУЖИВАНИЯ</w:t>
      </w:r>
    </w:p>
    <w:p w:rsidR="00F97BE5" w:rsidRDefault="00F97BE5">
      <w:pPr>
        <w:ind w:firstLine="567"/>
        <w:jc w:val="both"/>
        <w:rPr>
          <w:rFonts w:ascii="Times New Roman" w:hAnsi="Times New Roman" w:cs="Times New Roman"/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1"/>
        <w:gridCol w:w="1966"/>
        <w:gridCol w:w="2394"/>
      </w:tblGrid>
      <w:tr w:rsidR="00F97BE5" w:rsidTr="00ED01E9">
        <w:tc>
          <w:tcPr>
            <w:tcW w:w="5211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966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  <w:tc>
          <w:tcPr>
            <w:tcW w:w="2394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</w:tr>
      <w:tr w:rsidR="00F97BE5" w:rsidTr="00ED01E9">
        <w:tc>
          <w:tcPr>
            <w:tcW w:w="5211" w:type="dxa"/>
          </w:tcPr>
          <w:p w:rsidR="00F97BE5" w:rsidRPr="00ED01E9" w:rsidRDefault="00F97BE5" w:rsidP="00ED01E9">
            <w:pPr>
              <w:widowControl/>
              <w:ind w:firstLine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1.Организовать обслуживание социально незащищенных групп населения..</w:t>
            </w:r>
          </w:p>
          <w:p w:rsidR="00F97BE5" w:rsidRPr="00ED01E9" w:rsidRDefault="00F97BE5" w:rsidP="00ED01E9">
            <w:pPr>
              <w:widowControl/>
              <w:ind w:firstLine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- «Книги на дом» (обслуживание престарелых  и инвалидов.</w:t>
            </w:r>
          </w:p>
          <w:p w:rsidR="00F97BE5" w:rsidRPr="00ED01E9" w:rsidRDefault="00F97BE5" w:rsidP="00ED01E9">
            <w:pPr>
              <w:widowControl/>
              <w:ind w:firstLine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6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 течении года</w:t>
            </w:r>
          </w:p>
        </w:tc>
        <w:tc>
          <w:tcPr>
            <w:tcW w:w="239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Волонтеры, книгоноши</w:t>
            </w:r>
          </w:p>
        </w:tc>
      </w:tr>
      <w:tr w:rsidR="00F97BE5" w:rsidTr="00ED01E9">
        <w:tc>
          <w:tcPr>
            <w:tcW w:w="521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2. Продвижение и расширение ассортимента  платных услуг пользователям библиотеки: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- оказывать платные услуги согласно Положению о платных услугах и перечню платных услуг, расширять ассортимент платных услуг и качество их оказания.</w:t>
            </w:r>
          </w:p>
        </w:tc>
        <w:tc>
          <w:tcPr>
            <w:tcW w:w="1966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394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521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3. Деятельность библиотеки по установлению связей с общественностью: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- осветить деятельность библиотеки в газете «Призыв»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- вести страничку в ВК, ОК </w:t>
            </w:r>
          </w:p>
        </w:tc>
        <w:tc>
          <w:tcPr>
            <w:tcW w:w="1966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394" w:type="dxa"/>
          </w:tcPr>
          <w:p w:rsidR="00F97BE5" w:rsidRPr="00ED01E9" w:rsidRDefault="00F97BE5" w:rsidP="00ED01E9">
            <w:pPr>
              <w:widowControl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521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 С целью рекламы библиотеки и библиотечных мероприятий освещение их деятельности в СМИ, подготовка пресс-релизов</w:t>
            </w:r>
          </w:p>
        </w:tc>
        <w:tc>
          <w:tcPr>
            <w:tcW w:w="1966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  <w:tc>
          <w:tcPr>
            <w:tcW w:w="2394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</w:tr>
      <w:tr w:rsidR="00F97BE5" w:rsidTr="00ED01E9">
        <w:tc>
          <w:tcPr>
            <w:tcW w:w="521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«Библиосумерки», «Библионочь»</w:t>
            </w:r>
          </w:p>
        </w:tc>
        <w:tc>
          <w:tcPr>
            <w:tcW w:w="1966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  <w:tc>
          <w:tcPr>
            <w:tcW w:w="2394" w:type="dxa"/>
          </w:tcPr>
          <w:p w:rsidR="00F97BE5" w:rsidRPr="00ED01E9" w:rsidRDefault="00F97BE5" w:rsidP="00ED01E9">
            <w:pPr>
              <w:widowControl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521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Акция дарения книг «Подари книгу библиотеке», День дарения книг</w:t>
            </w:r>
          </w:p>
        </w:tc>
        <w:tc>
          <w:tcPr>
            <w:tcW w:w="1966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  <w:tc>
          <w:tcPr>
            <w:tcW w:w="2394" w:type="dxa"/>
          </w:tcPr>
          <w:p w:rsidR="00F97BE5" w:rsidRPr="00ED01E9" w:rsidRDefault="00F97BE5" w:rsidP="00ED01E9">
            <w:pPr>
              <w:widowControl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415"/>
        </w:trPr>
        <w:tc>
          <w:tcPr>
            <w:tcW w:w="521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5) оформление тетрадей читательских отзывов: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«Лучшие читатели библиотеки»,</w:t>
            </w:r>
          </w:p>
        </w:tc>
        <w:tc>
          <w:tcPr>
            <w:tcW w:w="1966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  <w:tc>
          <w:tcPr>
            <w:tcW w:w="2394" w:type="dxa"/>
          </w:tcPr>
          <w:p w:rsidR="00F97BE5" w:rsidRPr="00ED01E9" w:rsidRDefault="00F97BE5" w:rsidP="00ED01E9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97BE5" w:rsidRDefault="00F97BE5">
      <w:pPr>
        <w:jc w:val="both"/>
        <w:rPr>
          <w:rFonts w:ascii="Times New Roman" w:hAnsi="Times New Roman" w:cs="Times New Roman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97BE5" w:rsidRDefault="00F97BE5">
      <w:pPr>
        <w:jc w:val="center"/>
        <w:rPr>
          <w:rFonts w:ascii="Times New Roman" w:hAnsi="Times New Roman" w:cs="Times New Roman"/>
        </w:rPr>
      </w:pPr>
    </w:p>
    <w:p w:rsidR="00F97BE5" w:rsidRDefault="00F97BE5">
      <w:pPr>
        <w:jc w:val="center"/>
        <w:rPr>
          <w:rFonts w:ascii="Times New Roman" w:hAnsi="Times New Roman" w:cs="Times New Roman"/>
        </w:rPr>
      </w:pPr>
    </w:p>
    <w:p w:rsidR="00F97BE5" w:rsidRDefault="00F97BE5">
      <w:pPr>
        <w:jc w:val="center"/>
        <w:rPr>
          <w:rFonts w:ascii="Times New Roman" w:hAnsi="Times New Roman" w:cs="Times New Roman"/>
        </w:rPr>
      </w:pPr>
    </w:p>
    <w:p w:rsidR="00F97BE5" w:rsidRDefault="00F97BE5">
      <w:pPr>
        <w:jc w:val="center"/>
        <w:rPr>
          <w:rFonts w:ascii="Times New Roman" w:hAnsi="Times New Roman" w:cs="Times New Roman"/>
        </w:rPr>
      </w:pPr>
    </w:p>
    <w:p w:rsidR="00F97BE5" w:rsidRDefault="00F97BE5">
      <w:pPr>
        <w:jc w:val="center"/>
        <w:rPr>
          <w:rFonts w:ascii="Times New Roman" w:hAnsi="Times New Roman" w:cs="Times New Roman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IV.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Основные направления работы с читателями</w:t>
      </w:r>
    </w:p>
    <w:p w:rsidR="00F97BE5" w:rsidRDefault="00F97BE5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4.1 Формирование гражданско-патриотической позиции населения</w:t>
      </w:r>
    </w:p>
    <w:p w:rsidR="00F97BE5" w:rsidRDefault="00F97BE5">
      <w:pPr>
        <w:widowControl/>
        <w:jc w:val="both"/>
        <w:rPr>
          <w:rFonts w:ascii="Times New Roman" w:hAnsi="Times New Roman" w:cs="Times New Roman"/>
          <w:color w:val="FF0000"/>
          <w:lang w:eastAsia="ru-RU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2977"/>
        <w:gridCol w:w="1701"/>
        <w:gridCol w:w="1701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«900 дней одного города»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Час памяти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«Возложение цветов к мемориалу»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«Свеча памяти»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Акция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молодежь, взрослые</w:t>
            </w:r>
          </w:p>
        </w:tc>
      </w:tr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«Мы выжили»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 литературы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Январь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молодежь, взрослые</w:t>
            </w:r>
          </w:p>
        </w:tc>
      </w:tr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«Ни шагу назад»</w:t>
            </w:r>
          </w:p>
          <w:p w:rsidR="00F97BE5" w:rsidRPr="00ED01E9" w:rsidRDefault="00F97BE5" w:rsidP="00ED01E9">
            <w:pPr>
              <w:widowControl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«По следам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Сталинградской битвы»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 литературы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Квест-игра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30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«По заставам богатырским, по Руси былинной»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«Дорогами Афгана…»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Литературный квиз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Час памяти с показом презентации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подростки</w:t>
            </w:r>
          </w:p>
        </w:tc>
      </w:tr>
      <w:tr w:rsidR="00F97BE5" w:rsidTr="00ED01E9">
        <w:trPr>
          <w:trHeight w:val="30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«Читать, чтобы помнить»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Выставка-вернисаж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Апрель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Взрослые </w:t>
            </w:r>
          </w:p>
        </w:tc>
      </w:tr>
      <w:tr w:rsidR="00F97BE5" w:rsidTr="00ED01E9">
        <w:trPr>
          <w:trHeight w:val="30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«Ушедший в бессмертие…»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Устный журнал к  100-ю Герою Советского Союза А. Матросова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30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«Космос далекий и близкий»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Игра-викторина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подростки</w:t>
            </w:r>
          </w:p>
        </w:tc>
      </w:tr>
      <w:tr w:rsidR="00F97BE5" w:rsidTr="00ED01E9">
        <w:trPr>
          <w:trHeight w:val="30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«Он сказал поехали»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 литературы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30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«Поклонимся великим тем годам»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Митинг ко  Дню Победы у стелы защитникам Отечества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Май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30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«Салют Победы не померкнет»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 литературы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Май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30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«Мы о войне стихами говорим»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Акция 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Май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подростки</w:t>
            </w:r>
          </w:p>
        </w:tc>
      </w:tr>
      <w:tr w:rsidR="00F97BE5" w:rsidTr="00ED01E9">
        <w:trPr>
          <w:trHeight w:val="30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«Страна, что названа Великой»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Тематическая беседа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подростки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«Перед глазами сорок первый, внезапно прерванный войной…»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Митинг  у стелы защитникам Отечества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«Зажгите свечи»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Акция 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«Триколор страны родной»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Август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«Бесконечно сердцу дорога Курская Великая дуга»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Тематическая беседа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Август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Молодежь, дети 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«Доблесть русских ополченцев»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 «В этот день была Россия спасена»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Патриотический час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Урок-викторина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Ноябрь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«Сильна держава, коль народ един»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Выставка-призыв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Ноябрь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«Героями не рождаются..»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Патриотический час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 декабря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«Нет безымянных героев»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Урок памяти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«Москва за нами. Ни шагу…»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Книжная выставка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  <w:tr w:rsidR="00F97BE5" w:rsidTr="00ED01E9">
        <w:trPr>
          <w:trHeight w:val="25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«Чистый памятник»</w:t>
            </w:r>
          </w:p>
        </w:tc>
        <w:tc>
          <w:tcPr>
            <w:tcW w:w="2977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Акция по уборке территории памятника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 течении года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</w:tbl>
    <w:p w:rsidR="00F97BE5" w:rsidRDefault="00F97BE5">
      <w:pPr>
        <w:widowControl/>
        <w:ind w:firstLine="568"/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b/>
        </w:rPr>
        <w:t xml:space="preserve">4.2 </w:t>
      </w:r>
      <w:r>
        <w:rPr>
          <w:rFonts w:ascii="SimSun" w:eastAsia="SimSun" w:hAnsi="SimSun" w:cs="SimSun"/>
        </w:rPr>
        <w:t xml:space="preserve">. </w:t>
      </w:r>
      <w:r>
        <w:rPr>
          <w:rFonts w:ascii="Times New Roman" w:eastAsia="SimSun" w:hAnsi="Times New Roman" w:cs="Times New Roman"/>
          <w:b/>
          <w:bCs/>
        </w:rPr>
        <w:t>Воспитание любви к родной культуре, литературе и языку. популяризация творчества писателей, пропаганда лучших образцов художественной литературы, юбилеи писателей, книги и СМИ - юбиляры</w:t>
      </w:r>
    </w:p>
    <w:p w:rsidR="00F97BE5" w:rsidRDefault="00F97BE5">
      <w:pPr>
        <w:jc w:val="both"/>
        <w:rPr>
          <w:rFonts w:ascii="Times New Roman" w:hAnsi="Times New Roman" w:cs="Times New Roman"/>
          <w:b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088"/>
        <w:gridCol w:w="105"/>
        <w:gridCol w:w="25"/>
        <w:gridCol w:w="1602"/>
        <w:gridCol w:w="1559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3218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60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571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4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 90-летию Свердловской области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«Край родной-земля уральская»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«Знай свой край»</w:t>
            </w:r>
          </w:p>
        </w:tc>
        <w:tc>
          <w:tcPr>
            <w:tcW w:w="3218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Выставка литературы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Интерактивная викторина</w:t>
            </w:r>
          </w:p>
        </w:tc>
        <w:tc>
          <w:tcPr>
            <w:tcW w:w="160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Январь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4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/>
                <w:sz w:val="22"/>
                <w:szCs w:val="22"/>
              </w:rPr>
              <w:t>К 145 летию П.П Бажова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262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ED01E9">
              <w:rPr>
                <w:sz w:val="24"/>
                <w:szCs w:val="24"/>
              </w:rPr>
              <w:t>«Читаем сказы Бажова»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8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Громкие чтения</w:t>
            </w:r>
          </w:p>
        </w:tc>
        <w:tc>
          <w:tcPr>
            <w:tcW w:w="160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Январь    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 дети</w:t>
            </w: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262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ED01E9">
              <w:rPr>
                <w:sz w:val="24"/>
                <w:szCs w:val="24"/>
              </w:rPr>
              <w:t>«Он родом с Урала»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8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Литературный портрет</w:t>
            </w:r>
          </w:p>
        </w:tc>
        <w:tc>
          <w:tcPr>
            <w:tcW w:w="160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библиотека 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Подростки</w:t>
            </w: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pStyle w:val="NormalWeb"/>
              <w:spacing w:before="0" w:beforeAutospacing="0" w:after="0" w:afterAutospacing="0"/>
              <w:rPr>
                <w:color w:val="2E2E2E"/>
                <w:sz w:val="22"/>
                <w:szCs w:val="22"/>
              </w:rPr>
            </w:pPr>
            <w:r w:rsidRPr="00ED01E9">
              <w:rPr>
                <w:sz w:val="22"/>
                <w:szCs w:val="22"/>
              </w:rPr>
              <w:t>«Уральских гор сказочник»</w:t>
            </w:r>
          </w:p>
        </w:tc>
        <w:tc>
          <w:tcPr>
            <w:tcW w:w="3218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Выставка литературы </w:t>
            </w:r>
          </w:p>
        </w:tc>
        <w:tc>
          <w:tcPr>
            <w:tcW w:w="160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4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/>
                <w:sz w:val="22"/>
                <w:szCs w:val="22"/>
              </w:rPr>
              <w:t>К 130 летию В.В.Бианки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«Приседям на полянке с Виталием Бианки»</w:t>
            </w:r>
          </w:p>
        </w:tc>
        <w:tc>
          <w:tcPr>
            <w:tcW w:w="3218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Литературный вояж</w:t>
            </w:r>
          </w:p>
        </w:tc>
        <w:tc>
          <w:tcPr>
            <w:tcW w:w="160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Подростки, дети </w:t>
            </w: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«Мудрец с душой ребенка»</w:t>
            </w:r>
          </w:p>
        </w:tc>
        <w:tc>
          <w:tcPr>
            <w:tcW w:w="3218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Выставка литературы </w:t>
            </w:r>
          </w:p>
        </w:tc>
        <w:tc>
          <w:tcPr>
            <w:tcW w:w="160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 дети</w:t>
            </w: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4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/>
                <w:sz w:val="22"/>
                <w:szCs w:val="22"/>
              </w:rPr>
              <w:t>К 255-летию И.А. Крылова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«Как я знаю басни Крылова»</w:t>
            </w:r>
          </w:p>
        </w:tc>
        <w:tc>
          <w:tcPr>
            <w:tcW w:w="3218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</w:rPr>
              <w:t>Викторина</w:t>
            </w:r>
            <w:r w:rsidRPr="00ED01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0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Февраль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 дети</w:t>
            </w: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4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 280-летию Д.И.Фонвизина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69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«Создатель первой русской комедии»</w:t>
            </w:r>
          </w:p>
        </w:tc>
        <w:tc>
          <w:tcPr>
            <w:tcW w:w="3218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Выставка литературы </w:t>
            </w:r>
          </w:p>
        </w:tc>
        <w:tc>
          <w:tcPr>
            <w:tcW w:w="160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Апрель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бибилиотека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61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4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 225-лети. А.С. Пушкина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61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«Он наш поэт, он-наша слава...»</w:t>
            </w:r>
          </w:p>
        </w:tc>
        <w:tc>
          <w:tcPr>
            <w:tcW w:w="3193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Выставка литературы </w:t>
            </w:r>
          </w:p>
        </w:tc>
        <w:tc>
          <w:tcPr>
            <w:tcW w:w="1627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Июнь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61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«И вновь я посетил...»</w:t>
            </w:r>
          </w:p>
        </w:tc>
        <w:tc>
          <w:tcPr>
            <w:tcW w:w="3193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Поэтический марафон </w:t>
            </w:r>
          </w:p>
        </w:tc>
        <w:tc>
          <w:tcPr>
            <w:tcW w:w="1627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Июнь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61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«Загадки кота Ученого»</w:t>
            </w:r>
          </w:p>
        </w:tc>
        <w:tc>
          <w:tcPr>
            <w:tcW w:w="3193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Библио-квест </w:t>
            </w:r>
          </w:p>
        </w:tc>
        <w:tc>
          <w:tcPr>
            <w:tcW w:w="1627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Июль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61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«Пушкинские сказки помним без подсказки»</w:t>
            </w:r>
          </w:p>
        </w:tc>
        <w:tc>
          <w:tcPr>
            <w:tcW w:w="3193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Турнир знатоков</w:t>
            </w:r>
          </w:p>
        </w:tc>
        <w:tc>
          <w:tcPr>
            <w:tcW w:w="1627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Август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4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 210-летию М.Ю Лермо</w:t>
            </w:r>
            <w:r w:rsidRPr="00ED01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нтова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31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«Мятежный гений вдохновенья...»</w:t>
            </w:r>
          </w:p>
        </w:tc>
        <w:tc>
          <w:tcPr>
            <w:tcW w:w="308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Выставка литературы </w:t>
            </w:r>
          </w:p>
        </w:tc>
        <w:tc>
          <w:tcPr>
            <w:tcW w:w="1732" w:type="dxa"/>
            <w:gridSpan w:val="3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Октябрь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</w:tbl>
    <w:p w:rsidR="00F97BE5" w:rsidRDefault="00F97BE5">
      <w:pPr>
        <w:rPr>
          <w:rFonts w:ascii="Times New Roman" w:hAnsi="Times New Roman" w:cs="Times New Roman"/>
        </w:rPr>
      </w:pPr>
    </w:p>
    <w:p w:rsidR="00F97BE5" w:rsidRDefault="00F97BE5">
      <w:pPr>
        <w:tabs>
          <w:tab w:val="left" w:pos="409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4.3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Формирование правовой культуры</w:t>
      </w:r>
    </w:p>
    <w:p w:rsidR="00F97BE5" w:rsidRDefault="00F97BE5">
      <w:pPr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</w:rPr>
        <w:t>(государственная символика, государственная система, избирательное право, права и обязанности гражданина России, защита персональных данных).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842"/>
        <w:gridCol w:w="1418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28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«Путешествие в страну Законию» (Всемирный день прав ребенка)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 Правовая азбука 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3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«Конституция- основной закон нашей жизни» 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Викторина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Информационный час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Подростки , дети</w:t>
            </w:r>
          </w:p>
        </w:tc>
      </w:tr>
      <w:tr w:rsidR="00F97BE5" w:rsidTr="00ED01E9">
        <w:trPr>
          <w:trHeight w:val="90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«Твои права на безоблачное детство»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Ноябрь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3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«От улыбки станет всем светлей!» (Международный день толерантности)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Урок толерантности 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Ноябрь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Подростки , дети</w:t>
            </w:r>
          </w:p>
        </w:tc>
      </w:tr>
    </w:tbl>
    <w:p w:rsidR="00F97BE5" w:rsidRDefault="00F97BE5">
      <w:pPr>
        <w:rPr>
          <w:rFonts w:ascii="Times New Roman" w:hAnsi="Times New Roman" w:cs="Times New Roman"/>
          <w:b/>
        </w:rPr>
      </w:pPr>
    </w:p>
    <w:p w:rsidR="00F97BE5" w:rsidRDefault="00F97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4.4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Духовно-нравственное воспитание. Ориентация на общечеловеческие ценности. Эстетическое и творческое развитие личности проведение традиционных народных праздников (</w:t>
      </w:r>
      <w:r>
        <w:rPr>
          <w:rFonts w:ascii="Times New Roman" w:eastAsia="SimSun" w:hAnsi="Times New Roman" w:cs="Times New Roman"/>
          <w:sz w:val="28"/>
          <w:szCs w:val="28"/>
        </w:rPr>
        <w:t>Рождество, Новый год, Масленица, Пасха и др.)календарные даты</w:t>
      </w:r>
    </w:p>
    <w:p w:rsidR="00F97BE5" w:rsidRDefault="00F97BE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PtSans" w:hAnsi="PtSans"/>
          <w:bCs/>
          <w:color w:val="C00000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1"/>
        <w:gridCol w:w="2640"/>
        <w:gridCol w:w="3119"/>
        <w:gridCol w:w="1842"/>
        <w:gridCol w:w="1418"/>
      </w:tblGrid>
      <w:tr w:rsidR="00F97BE5" w:rsidTr="00ED01E9">
        <w:trPr>
          <w:trHeight w:val="956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«Пусть наша доброта согреет ваши души»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Волонтерский рейд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«По заставам богатырским, по Руси былинной»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«Дорогами Афгана... »</w:t>
            </w:r>
          </w:p>
        </w:tc>
        <w:tc>
          <w:tcPr>
            <w:tcW w:w="3119" w:type="dxa"/>
          </w:tcPr>
          <w:p w:rsidR="00F97BE5" w:rsidRPr="00D22200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Style w:val="23"/>
                <w:b w:val="0"/>
                <w:color w:val="auto"/>
                <w:sz w:val="24"/>
                <w:szCs w:val="24"/>
              </w:rPr>
              <w:t>Литературный</w:t>
            </w:r>
            <w:r w:rsidRPr="00D22200">
              <w:rPr>
                <w:rStyle w:val="23"/>
                <w:b w:val="0"/>
                <w:color w:val="auto"/>
                <w:sz w:val="24"/>
                <w:szCs w:val="24"/>
              </w:rPr>
              <w:t xml:space="preserve"> квиз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Час памяти с показом презентации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«Широкая Масленица»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  <w:t>Народное гуляние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 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«Портрет любимой Мамочки»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426"/>
                <w:tab w:val="left" w:pos="709"/>
              </w:tabs>
              <w:spacing w:after="0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ED01E9">
              <w:rPr>
                <w:bCs/>
                <w:sz w:val="24"/>
                <w:szCs w:val="24"/>
              </w:rPr>
              <w:t>Выставка детского творчества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«Добрые советы для вашего здоровья»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ED01E9">
              <w:rPr>
                <w:sz w:val="24"/>
                <w:szCs w:val="24"/>
                <w:lang w:eastAsia="ru-RU"/>
              </w:rPr>
              <w:t>Выставка-совет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9355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ED01E9">
              <w:rPr>
                <w:sz w:val="24"/>
                <w:szCs w:val="24"/>
                <w:lang w:eastAsia="ru-RU"/>
              </w:rPr>
              <w:t xml:space="preserve">«Весенняя неделя добра»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9355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ED01E9">
              <w:rPr>
                <w:sz w:val="24"/>
                <w:szCs w:val="24"/>
              </w:rPr>
              <w:t>Акция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 – май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«Поклонимся великим тем годам»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301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ED01E9">
              <w:rPr>
                <w:sz w:val="24"/>
                <w:szCs w:val="24"/>
                <w:lang w:eastAsia="ru-RU"/>
              </w:rPr>
              <w:t>Митинг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Взрослые,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 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«Вот оно какое наше лето»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ED01E9">
              <w:rPr>
                <w:sz w:val="24"/>
                <w:szCs w:val="24"/>
                <w:lang w:eastAsia="ru-RU"/>
              </w:rPr>
              <w:t>Праздник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 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«Страна, что названа Великой»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ED01E9">
              <w:rPr>
                <w:sz w:val="24"/>
                <w:szCs w:val="24"/>
              </w:rPr>
              <w:t>Тематическая беседа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 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«Перед глазами сорок первый, внезапно прерванный войной…»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Митинг  у стелы защитникам Отечества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«Мы – молодёжь России!»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Акция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 xml:space="preserve"> 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 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ED01E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«Я рисую мою семью» </w:t>
            </w:r>
          </w:p>
        </w:tc>
        <w:tc>
          <w:tcPr>
            <w:tcW w:w="3119" w:type="dxa"/>
          </w:tcPr>
          <w:p w:rsidR="00F97BE5" w:rsidRPr="00D22200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</w:t>
            </w:r>
            <w:r w:rsidRPr="00D2220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рисунков ко Дню семьи, любви и верности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Июль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подростки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«Дарите</w:t>
            </w: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val="en-US" w:eastAsia="ru-RU"/>
              </w:rPr>
              <w:t xml:space="preserve"> ромашки любимым</w:t>
            </w: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Акция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Июль 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Взрослые,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 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val="en-US"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val="en-US" w:eastAsia="ru-RU"/>
              </w:rPr>
              <w:t>«Святые Петр и Февронья»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Духовно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-просветительная беседа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Сентябрь 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Молодежь 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«Беслан-боль сердца» (День солидарности в борьбе с терроризмом)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Час реквием 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Сентябрь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подростки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«Душой молодые, сердцем золотые»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Библиотечный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 xml:space="preserve"> квилт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«Добро и зло – причина наших поступков»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Ролевая игра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Ноябрь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«Мамы, как пуговки, на них все держится»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391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ED01E9">
              <w:rPr>
                <w:rStyle w:val="23"/>
                <w:color w:val="auto"/>
                <w:sz w:val="24"/>
                <w:szCs w:val="24"/>
              </w:rPr>
              <w:t xml:space="preserve"> </w:t>
            </w:r>
            <w:r w:rsidRPr="00ED01E9">
              <w:rPr>
                <w:sz w:val="24"/>
                <w:szCs w:val="24"/>
              </w:rPr>
              <w:t>Квест-игра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Ноябрь  библиотека 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дети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«Библиотека идёт в гости»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color w:val="FF0000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Акция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Декабрь библиотека 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Взрослые,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молодежь 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«Души и сердца вдохновенье»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Style w:val="23"/>
                <w:b w:val="0"/>
                <w:color w:val="auto"/>
                <w:sz w:val="24"/>
                <w:szCs w:val="24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  творческих работ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95"/>
        </w:trPr>
        <w:tc>
          <w:tcPr>
            <w:tcW w:w="62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«Капелькой тепла согреем душу» (акция в рамках Декады инвалидов)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Style w:val="23"/>
                <w:b w:val="0"/>
                <w:color w:val="auto"/>
                <w:sz w:val="24"/>
                <w:szCs w:val="24"/>
                <w:lang w:val="en-US"/>
              </w:rPr>
            </w:pPr>
            <w:r w:rsidRPr="00ED01E9">
              <w:rPr>
                <w:rStyle w:val="23"/>
                <w:b w:val="0"/>
                <w:color w:val="auto"/>
                <w:sz w:val="24"/>
                <w:szCs w:val="24"/>
              </w:rPr>
              <w:t>Помощь</w:t>
            </w:r>
            <w:r w:rsidRPr="00ED01E9">
              <w:rPr>
                <w:rStyle w:val="23"/>
                <w:b w:val="0"/>
                <w:color w:val="auto"/>
                <w:sz w:val="24"/>
                <w:szCs w:val="24"/>
                <w:lang w:val="en-US"/>
              </w:rPr>
              <w:t xml:space="preserve"> на дому 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Декабрь     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Взрослые, </w:t>
            </w:r>
          </w:p>
        </w:tc>
      </w:tr>
    </w:tbl>
    <w:p w:rsidR="00F97BE5" w:rsidRDefault="00F97BE5">
      <w:pPr>
        <w:rPr>
          <w:rFonts w:ascii="Times New Roman" w:hAnsi="Times New Roman" w:cs="Times New Roman"/>
          <w:b/>
        </w:rPr>
      </w:pPr>
    </w:p>
    <w:p w:rsidR="00F97BE5" w:rsidRDefault="00F97BE5">
      <w:pPr>
        <w:widowControl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bCs/>
          <w:lang w:eastAsia="ru-RU"/>
        </w:rPr>
        <w:t>4.5 Библиотека в поддержку семьи. Помощь в организации семейного чтения и семейного досуга</w:t>
      </w:r>
      <w:r>
        <w:rPr>
          <w:rFonts w:ascii="Times New Roman" w:hAnsi="Times New Roman" w:cs="Times New Roman"/>
          <w:lang w:eastAsia="ru-RU"/>
        </w:rPr>
        <w:t> </w:t>
      </w:r>
      <w:r>
        <w:rPr>
          <w:rFonts w:ascii="Times New Roman" w:hAnsi="Times New Roman" w:cs="Times New Roman"/>
          <w:i/>
          <w:iCs/>
          <w:lang w:eastAsia="ru-RU"/>
        </w:rPr>
        <w:t>(работа с семьей)</w:t>
      </w:r>
    </w:p>
    <w:p w:rsidR="00F97BE5" w:rsidRDefault="00F97BE5">
      <w:pPr>
        <w:widowControl/>
        <w:rPr>
          <w:rFonts w:ascii="Times New Roman" w:hAnsi="Times New Roman" w:cs="Times New Roman"/>
          <w:i/>
          <w:color w:val="FF0000"/>
          <w:lang w:eastAsia="ru-RU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701"/>
        <w:gridCol w:w="1559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842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«Семейный праздник Рождества»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Поздравление на дому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 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Взрослые,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 Дети</w:t>
            </w:r>
          </w:p>
        </w:tc>
      </w:tr>
      <w:tr w:rsidR="00F97BE5" w:rsidTr="00ED01E9">
        <w:trPr>
          <w:trHeight w:val="27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«Самая прекрасная из женщин»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Вечер отдыха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Март 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9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«Пасхальная палитра»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Выставка-инсталляция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 дети</w:t>
            </w:r>
          </w:p>
        </w:tc>
      </w:tr>
      <w:tr w:rsidR="00F97BE5" w:rsidTr="00ED01E9">
        <w:trPr>
          <w:trHeight w:val="29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 xml:space="preserve">«Ты и Я плюс наши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 xml:space="preserve">дети – лучшая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семья на свете!»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  <w:t>Семейные развлечения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дети</w:t>
            </w:r>
          </w:p>
        </w:tc>
      </w:tr>
      <w:tr w:rsidR="00F97BE5" w:rsidTr="00ED01E9">
        <w:trPr>
          <w:trHeight w:val="29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«Вот оно какое наше лето»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  <w:t>Праздник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9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«Дарите</w:t>
            </w: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val="en-US" w:eastAsia="ru-RU"/>
              </w:rPr>
              <w:t xml:space="preserve"> ромашки любимым</w:t>
            </w: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Акция 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Июль библиотека 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95"/>
        </w:trPr>
        <w:tc>
          <w:tcPr>
            <w:tcW w:w="76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40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«Один в один»</w:t>
            </w:r>
          </w:p>
          <w:p w:rsidR="00F97BE5" w:rsidRPr="00ED01E9" w:rsidRDefault="00F97BE5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фотовыставка(коллажи фотографий папы и ребенка в одном возрасте)</w:t>
            </w:r>
          </w:p>
        </w:tc>
        <w:tc>
          <w:tcPr>
            <w:tcW w:w="1701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дети</w:t>
            </w:r>
          </w:p>
        </w:tc>
      </w:tr>
      <w:tr w:rsidR="00F97BE5" w:rsidTr="00ED01E9">
        <w:trPr>
          <w:trHeight w:val="29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«Ладушки, ладушки – дедушки и бабушки!»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Вечер за самоваром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Октября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дети</w:t>
            </w:r>
          </w:p>
        </w:tc>
      </w:tr>
      <w:tr w:rsidR="00F97BE5" w:rsidTr="00ED01E9">
        <w:trPr>
          <w:trHeight w:val="29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«Твои права на безоблачное детство»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Выставка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Ноября  библиотека 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95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«Новогодняя мозаика»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Развлекательный час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</w:tbl>
    <w:p w:rsidR="00F97BE5" w:rsidRDefault="00F97BE5">
      <w:pPr>
        <w:rPr>
          <w:rFonts w:ascii="Times New Roman" w:hAnsi="Times New Roman" w:cs="Times New Roman"/>
          <w:b/>
        </w:rPr>
      </w:pPr>
    </w:p>
    <w:p w:rsidR="00F97BE5" w:rsidRDefault="00F97BE5">
      <w:pPr>
        <w:rPr>
          <w:rFonts w:ascii="Times New Roman" w:hAnsi="Times New Roman" w:cs="Times New Roman"/>
          <w:b/>
        </w:rPr>
      </w:pPr>
    </w:p>
    <w:p w:rsidR="00F97BE5" w:rsidRDefault="00F97BE5">
      <w:pPr>
        <w:rPr>
          <w:rFonts w:ascii="Times New Roman" w:hAnsi="Times New Roman" w:cs="Times New Roman"/>
          <w:b/>
          <w:sz w:val="28"/>
          <w:szCs w:val="28"/>
        </w:rPr>
      </w:pPr>
    </w:p>
    <w:p w:rsidR="00F97BE5" w:rsidRDefault="00F97BE5">
      <w:pPr>
        <w:rPr>
          <w:rFonts w:ascii="Times New Roman" w:hAnsi="Times New Roman" w:cs="Times New Roman"/>
          <w:b/>
          <w:sz w:val="28"/>
          <w:szCs w:val="28"/>
        </w:rPr>
      </w:pPr>
    </w:p>
    <w:p w:rsidR="00F97BE5" w:rsidRDefault="00F97BE5">
      <w:pPr>
        <w:rPr>
          <w:rFonts w:ascii="Times New Roman" w:hAnsi="Times New Roman" w:cs="Times New Roman"/>
          <w:b/>
          <w:sz w:val="28"/>
          <w:szCs w:val="28"/>
        </w:rPr>
      </w:pPr>
    </w:p>
    <w:p w:rsidR="00F97BE5" w:rsidRDefault="00F97BE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4.6 Мероприятия, направленные на профилактику асоциальных явлений (наркомании, алкоголизма, курения). Популяризация здорового образа жизни</w:t>
      </w:r>
    </w:p>
    <w:p w:rsidR="00F97BE5" w:rsidRDefault="00F97BE5">
      <w:pPr>
        <w:widowControl/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3774"/>
        <w:gridCol w:w="1985"/>
        <w:gridCol w:w="1701"/>
        <w:gridCol w:w="1559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«Наркотики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: путешествие туда безвозвратно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Познавательная викторина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Март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подростки</w:t>
            </w:r>
          </w:p>
        </w:tc>
      </w:tr>
      <w:tr w:rsidR="00F97BE5" w:rsidTr="00ED01E9">
        <w:trPr>
          <w:trHeight w:val="361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«Не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 xml:space="preserve"> болейте никогда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!»,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Мультимедийный урок здоровья 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Апрель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молодежь</w:t>
            </w:r>
          </w:p>
        </w:tc>
      </w:tr>
      <w:tr w:rsidR="00F97BE5" w:rsidTr="00ED01E9">
        <w:trPr>
          <w:trHeight w:val="361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«Что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 xml:space="preserve"> уносит дым сигареты?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Час здоровья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Май 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Подростки ,дети</w:t>
            </w:r>
          </w:p>
        </w:tc>
      </w:tr>
      <w:tr w:rsidR="00F97BE5" w:rsidTr="00ED01E9">
        <w:trPr>
          <w:trHeight w:val="26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«Апельсин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 xml:space="preserve"> вкуснее 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Профилактическая уличная акция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6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«Мир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 xml:space="preserve"> без дыма»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Акция 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Май        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6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«Где здоровье, там и я. Со здоровьем мы друзья!»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Конкурс детского  рисунка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Июль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rPr>
          <w:trHeight w:val="26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«Правда</w:t>
            </w:r>
            <w:r w:rsidRPr="00D2220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и ложь об алкоголе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выставка 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Сентябрь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6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</w:rPr>
              <w:t xml:space="preserve"> «Про воду и мыло, что грязь победило»- уроки Мойдодыра (Всемирный день мытья рук)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</w:rPr>
              <w:t>Час информации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Октябрь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26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«Скажи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 xml:space="preserve"> вредным привычкам-нет!</w:t>
            </w: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»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Конкурс рисунков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Дети, подростки </w:t>
            </w:r>
          </w:p>
        </w:tc>
      </w:tr>
      <w:tr w:rsidR="00F97BE5" w:rsidTr="00ED01E9">
        <w:trPr>
          <w:trHeight w:val="26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774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«Урок во имя жизни»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«Спиду-нет!»</w:t>
            </w:r>
          </w:p>
        </w:tc>
        <w:tc>
          <w:tcPr>
            <w:tcW w:w="198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Информационный час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Плакат 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Декабрь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Дети, подростки , взрослые </w:t>
            </w:r>
          </w:p>
        </w:tc>
      </w:tr>
    </w:tbl>
    <w:p w:rsidR="00F97BE5" w:rsidRDefault="00F97BE5">
      <w:pPr>
        <w:rPr>
          <w:rFonts w:ascii="Times New Roman" w:hAnsi="Times New Roman" w:cs="Times New Roman"/>
          <w:b/>
          <w:sz w:val="28"/>
          <w:szCs w:val="28"/>
        </w:rPr>
      </w:pPr>
    </w:p>
    <w:p w:rsidR="00F97BE5" w:rsidRDefault="00F97BE5">
      <w:pPr>
        <w:rPr>
          <w:rFonts w:ascii="Times New Roman" w:eastAsia="SimSu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4.7  </w:t>
      </w:r>
      <w:r>
        <w:rPr>
          <w:rFonts w:ascii="Times New Roman" w:eastAsia="SimSun" w:hAnsi="Times New Roman" w:cs="Times New Roman"/>
          <w:b/>
          <w:bCs/>
          <w:sz w:val="32"/>
          <w:szCs w:val="32"/>
        </w:rPr>
        <w:t>Краеведческая работа</w:t>
      </w:r>
    </w:p>
    <w:p w:rsidR="00F97BE5" w:rsidRDefault="00F97BE5">
      <w:pPr>
        <w:rPr>
          <w:rFonts w:ascii="Times New Roman" w:eastAsia="SimSu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5"/>
        <w:gridCol w:w="3343"/>
        <w:gridCol w:w="30"/>
        <w:gridCol w:w="30"/>
        <w:gridCol w:w="2421"/>
        <w:gridCol w:w="39"/>
        <w:gridCol w:w="1630"/>
        <w:gridCol w:w="1633"/>
      </w:tblGrid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3403" w:type="dxa"/>
            <w:gridSpan w:val="3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421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669" w:type="dxa"/>
            <w:gridSpan w:val="2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5824" w:type="dxa"/>
            <w:gridSpan w:val="4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Книжные выставки, обзоры, часы краеведения, уроки мужества, вечера поэзии и т. п.</w:t>
            </w:r>
          </w:p>
        </w:tc>
        <w:tc>
          <w:tcPr>
            <w:tcW w:w="1669" w:type="dxa"/>
            <w:gridSpan w:val="2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5824" w:type="dxa"/>
            <w:gridSpan w:val="4"/>
          </w:tcPr>
          <w:p w:rsidR="00F97BE5" w:rsidRPr="00ED01E9" w:rsidRDefault="00F97BE5" w:rsidP="00D22200">
            <w:pPr>
              <w:ind w:firstLineChars="1050" w:firstLine="2319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Экологическое краеведение</w:t>
            </w:r>
          </w:p>
        </w:tc>
        <w:tc>
          <w:tcPr>
            <w:tcW w:w="1669" w:type="dxa"/>
            <w:gridSpan w:val="2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03" w:type="dxa"/>
            <w:gridSpan w:val="3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«Заповедная Россия» </w:t>
            </w:r>
          </w:p>
        </w:tc>
        <w:tc>
          <w:tcPr>
            <w:tcW w:w="2421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информационная выставка</w:t>
            </w:r>
          </w:p>
        </w:tc>
        <w:tc>
          <w:tcPr>
            <w:tcW w:w="1669" w:type="dxa"/>
            <w:gridSpan w:val="2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Март </w:t>
            </w:r>
          </w:p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подростки , взрослые</w:t>
            </w: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5824" w:type="dxa"/>
            <w:gridSpan w:val="4"/>
          </w:tcPr>
          <w:p w:rsidR="00F97BE5" w:rsidRPr="00ED01E9" w:rsidRDefault="00F97BE5" w:rsidP="00D22200">
            <w:pPr>
              <w:ind w:firstLineChars="1100" w:firstLine="2429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Историческое краеведение</w:t>
            </w:r>
          </w:p>
        </w:tc>
        <w:tc>
          <w:tcPr>
            <w:tcW w:w="1669" w:type="dxa"/>
            <w:gridSpan w:val="2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5824" w:type="dxa"/>
            <w:gridSpan w:val="4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Мероприятия по истории края, области, села; о жизни знаменитых земляков. Выставки творческих работ жителей села.</w:t>
            </w:r>
          </w:p>
        </w:tc>
        <w:tc>
          <w:tcPr>
            <w:tcW w:w="1669" w:type="dxa"/>
            <w:gridSpan w:val="2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7493" w:type="dxa"/>
            <w:gridSpan w:val="6"/>
          </w:tcPr>
          <w:p w:rsidR="00F97BE5" w:rsidRPr="00ED01E9" w:rsidRDefault="00F97BE5" w:rsidP="00D22200">
            <w:pPr>
              <w:ind w:firstLineChars="1200" w:firstLine="2640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К 90-летию Свердловской области </w:t>
            </w: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319"/>
        </w:trPr>
        <w:tc>
          <w:tcPr>
            <w:tcW w:w="445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373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«Край родной-земля уральская»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«Знай свой край»</w:t>
            </w:r>
          </w:p>
        </w:tc>
        <w:tc>
          <w:tcPr>
            <w:tcW w:w="2451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Выставка литературы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Интерактивная викторина</w:t>
            </w:r>
          </w:p>
        </w:tc>
        <w:tc>
          <w:tcPr>
            <w:tcW w:w="1669" w:type="dxa"/>
            <w:gridSpan w:val="2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Январь библиотека</w:t>
            </w:r>
          </w:p>
        </w:tc>
        <w:tc>
          <w:tcPr>
            <w:tcW w:w="163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 молодежь, дети</w:t>
            </w: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9126" w:type="dxa"/>
            <w:gridSpan w:val="7"/>
          </w:tcPr>
          <w:p w:rsidR="00F97BE5" w:rsidRPr="00ED01E9" w:rsidRDefault="00F97BE5" w:rsidP="00D22200">
            <w:pPr>
              <w:ind w:firstLineChars="1300" w:firstLine="2871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Литературное краеведение</w:t>
            </w: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7493" w:type="dxa"/>
            <w:gridSpan w:val="6"/>
          </w:tcPr>
          <w:p w:rsidR="00F97BE5" w:rsidRPr="00ED01E9" w:rsidRDefault="00F97BE5" w:rsidP="00ED01E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Литературная жизнь родного края, популяризация творчества уральских писателей.</w:t>
            </w: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343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«Читаем сказы П.П.Бажова»</w:t>
            </w:r>
          </w:p>
        </w:tc>
        <w:tc>
          <w:tcPr>
            <w:tcW w:w="2520" w:type="dxa"/>
            <w:gridSpan w:val="4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Громкие чтения</w:t>
            </w:r>
          </w:p>
        </w:tc>
        <w:tc>
          <w:tcPr>
            <w:tcW w:w="1630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 дети</w:t>
            </w:r>
          </w:p>
        </w:tc>
      </w:tr>
      <w:tr w:rsidR="00F97BE5" w:rsidTr="00ED01E9">
        <w:tc>
          <w:tcPr>
            <w:tcW w:w="445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343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«Уральских гор сказочник»</w:t>
            </w:r>
          </w:p>
        </w:tc>
        <w:tc>
          <w:tcPr>
            <w:tcW w:w="2520" w:type="dxa"/>
            <w:gridSpan w:val="4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Выставка литературы </w:t>
            </w:r>
          </w:p>
        </w:tc>
        <w:tc>
          <w:tcPr>
            <w:tcW w:w="1630" w:type="dxa"/>
          </w:tcPr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Февраль </w:t>
            </w:r>
          </w:p>
          <w:p w:rsidR="00F97BE5" w:rsidRPr="00ED01E9" w:rsidRDefault="00F97BE5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eastAsia="SimSu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633" w:type="dxa"/>
          </w:tcPr>
          <w:p w:rsidR="00F97BE5" w:rsidRPr="00ED01E9" w:rsidRDefault="00F97B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 дети</w:t>
            </w:r>
          </w:p>
        </w:tc>
      </w:tr>
    </w:tbl>
    <w:p w:rsidR="00F97BE5" w:rsidRDefault="00F97BE5">
      <w:pPr>
        <w:rPr>
          <w:rFonts w:ascii="Times New Roman" w:eastAsia="SimSun" w:hAnsi="Times New Roman" w:cs="Times New Roman"/>
          <w:b/>
          <w:bCs/>
          <w:sz w:val="32"/>
          <w:szCs w:val="32"/>
        </w:rPr>
      </w:pPr>
    </w:p>
    <w:p w:rsidR="00F97BE5" w:rsidRDefault="00F97BE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4.8 Экологическое просвещение населения</w:t>
      </w:r>
    </w:p>
    <w:p w:rsidR="00F97BE5" w:rsidRDefault="00F97BE5">
      <w:pPr>
        <w:widowControl/>
        <w:rPr>
          <w:rFonts w:ascii="Times New Roman" w:hAnsi="Times New Roman" w:cs="Times New Roman"/>
          <w:i/>
          <w:color w:val="FF0000"/>
          <w:lang w:eastAsia="ru-RU"/>
        </w:rPr>
      </w:pPr>
      <w:r>
        <w:rPr>
          <w:rFonts w:ascii="Times New Roman" w:hAnsi="Times New Roman" w:cs="Times New Roman"/>
          <w:i/>
          <w:color w:val="FF0000"/>
          <w:lang w:eastAsia="ru-RU"/>
        </w:rPr>
        <w:tab/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701"/>
        <w:gridCol w:w="1559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27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«Мир вокруг нас»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Литературная игра  к 130-ю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русского писателя В.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В. Бианки (1894–1959).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Дети </w:t>
            </w:r>
          </w:p>
        </w:tc>
      </w:tr>
      <w:tr w:rsidR="00F97BE5" w:rsidTr="00ED01E9">
        <w:trPr>
          <w:trHeight w:val="27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>«Мягкие лапки»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>Занимательный рассказ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7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 xml:space="preserve">«Давайте будем беречь планету - во всей Вселенной похожей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>нету!»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Дни экологии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 – июнь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подростки</w:t>
            </w:r>
          </w:p>
        </w:tc>
      </w:tr>
      <w:tr w:rsidR="00F97BE5" w:rsidTr="00ED01E9">
        <w:trPr>
          <w:trHeight w:val="279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 xml:space="preserve">«Бросим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>природе спасательный круг!».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Беседа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Октябрь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</w:tbl>
    <w:p w:rsidR="00F97BE5" w:rsidRDefault="00F97BE5">
      <w:pPr>
        <w:rPr>
          <w:rFonts w:ascii="Times New Roman" w:hAnsi="Times New Roman" w:cs="Times New Roman"/>
          <w:sz w:val="28"/>
          <w:szCs w:val="28"/>
        </w:rPr>
      </w:pPr>
    </w:p>
    <w:p w:rsidR="00F97BE5" w:rsidRDefault="00F97BE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4.9 </w:t>
      </w:r>
      <w:r>
        <w:rPr>
          <w:rFonts w:ascii="Times New Roman" w:eastAsia="SimSun" w:hAnsi="Times New Roman" w:cs="Times New Roman"/>
          <w:b/>
          <w:bCs/>
          <w:sz w:val="32"/>
          <w:szCs w:val="32"/>
        </w:rPr>
        <w:t>Профессиональная ориентация школьников. Помощь в выборе профессии.</w:t>
      </w:r>
    </w:p>
    <w:p w:rsidR="00F97BE5" w:rsidRDefault="00F97BE5">
      <w:pPr>
        <w:rPr>
          <w:rFonts w:ascii="Times New Roman" w:hAnsi="Times New Roman" w:cs="Times New Roman"/>
          <w:b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701"/>
        <w:gridCol w:w="1559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271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«Люди нашего поселка»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Встречи с интересными людьми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библиотека  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Дети </w:t>
            </w:r>
          </w:p>
        </w:tc>
      </w:tr>
      <w:tr w:rsidR="00F97BE5" w:rsidTr="00ED01E9">
        <w:trPr>
          <w:trHeight w:val="271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«Профессии моих родителей»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Конкурс рисунков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Май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 , подростки</w:t>
            </w:r>
          </w:p>
        </w:tc>
      </w:tr>
      <w:tr w:rsidR="00F97BE5" w:rsidTr="00ED01E9">
        <w:trPr>
          <w:trHeight w:val="271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«Угадай профессию»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Деловая игра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   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  <w:tr w:rsidR="00F97BE5" w:rsidTr="00ED01E9">
        <w:trPr>
          <w:trHeight w:val="271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«Много профессий хороших и разных»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Виртуальная  выставка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Август  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</w:tbl>
    <w:p w:rsidR="00F97BE5" w:rsidRDefault="00F97BE5">
      <w:pPr>
        <w:rPr>
          <w:rFonts w:ascii="Times New Roman" w:hAnsi="Times New Roman" w:cs="Times New Roman"/>
          <w:b/>
        </w:rPr>
      </w:pPr>
    </w:p>
    <w:p w:rsidR="00F97BE5" w:rsidRDefault="00F97BE5">
      <w:pPr>
        <w:rPr>
          <w:rFonts w:ascii="Times New Roman" w:hAnsi="Times New Roman" w:cs="Times New Roman"/>
          <w:b/>
        </w:rPr>
      </w:pPr>
    </w:p>
    <w:p w:rsidR="00F97BE5" w:rsidRDefault="00F97BE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4.10 Продвижение книги. Популяризация чтения. Пропаганда художественной литературы (КЗД</w:t>
      </w:r>
      <w:r>
        <w:rPr>
          <w:rFonts w:ascii="Times New Roman" w:hAnsi="Times New Roman" w:cs="Times New Roman"/>
          <w:b/>
          <w:sz w:val="32"/>
          <w:szCs w:val="32"/>
        </w:rPr>
        <w:t>)</w:t>
      </w:r>
    </w:p>
    <w:p w:rsidR="00F97BE5" w:rsidRDefault="00F97BE5">
      <w:pPr>
        <w:rPr>
          <w:rFonts w:ascii="Times New Roman" w:hAnsi="Times New Roman" w:cs="Times New Roman"/>
          <w:b/>
          <w:color w:val="C00000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701"/>
        <w:gridCol w:w="1559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«Драгоценные россыпи»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Литературная игра  по П. П. Бажову к  145-ю.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«Мир вокруг нас»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Литературная игра  по творчеству В. В. Бианки к 130- ю.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«Здравствуй, дедушка Крылов!».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Викторина по творчеству И. А. Крылова.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«Любимые строки в день поэзии»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«Весенние капельки стихов»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Акция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Поэтический час-викторина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молодёжь,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«Жили-были разные звери»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«Забавные животные Игоря Акимушкина».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Книжное знакомство 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Час интересного чтения                            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Март  библиотека 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«Горячий снег памяти»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Урок мужества по книге  Ю. В. Бондарева.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Март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«Смех сквозь слезы»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Книжная выставка к 215-ю Н. В. Гоголя.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«Давайте Пушкина читать»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«Читаем Пушкина вместе»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Громкие чтения  к Пушкинскому дню России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литературный флешмоб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«Цель жизни – найти призвание»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Викторина к 130-ю М. Зощенко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Август 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914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«И тот бессмертен, кто Отечество воспел»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Литературно-музыкальное путешествие  к 210-ю М. Ю. Лермонтова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</w:tbl>
    <w:p w:rsidR="00F97BE5" w:rsidRDefault="00F97BE5">
      <w:pPr>
        <w:jc w:val="both"/>
        <w:rPr>
          <w:rFonts w:ascii="Times New Roman" w:hAnsi="Times New Roman" w:cs="Times New Roman"/>
        </w:rPr>
      </w:pPr>
    </w:p>
    <w:p w:rsidR="00F97BE5" w:rsidRDefault="00F97BE5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АКЦИИ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F97BE5" w:rsidRDefault="00F97BE5">
      <w:pPr>
        <w:ind w:firstLineChars="150" w:firstLine="420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«Дарите книги с любовью»: всероссийская акция (февр)</w:t>
      </w:r>
    </w:p>
    <w:p w:rsidR="00F97BE5" w:rsidRPr="00D22200" w:rsidRDefault="00F97BE5">
      <w:pPr>
        <w:ind w:firstLineChars="150" w:firstLine="420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2220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«Неделя детской книги» ежегодная акция(март)</w:t>
      </w:r>
    </w:p>
    <w:p w:rsidR="00F97BE5" w:rsidRDefault="00F97BE5">
      <w:pPr>
        <w:ind w:firstLineChars="100" w:firstLine="280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«Библионочь — 2024 »: всероссийская акция (май)</w:t>
      </w:r>
    </w:p>
    <w:p w:rsidR="00F97BE5" w:rsidRDefault="00F97BE5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«Читаем детям о войне» - международная акция (май)</w:t>
      </w:r>
    </w:p>
    <w:p w:rsidR="00F97BE5" w:rsidRDefault="00F97BE5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Акция «С днем рождения, Александр Сергеевич» (26 мая – 6 июня)</w:t>
      </w:r>
    </w:p>
    <w:p w:rsidR="00F97BE5" w:rsidRPr="00D22200" w:rsidRDefault="00F97BE5">
      <w:pPr>
        <w:ind w:firstLineChars="100" w:firstLine="280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2220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«День чтения-2024» Всероссийский день чтения (октябрь)</w:t>
      </w:r>
    </w:p>
    <w:p w:rsidR="00F97BE5" w:rsidRDefault="00F97BE5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ЦИКЛЫ МЕРОПРИЯТИЙ</w:t>
      </w:r>
      <w:r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ab/>
      </w:r>
    </w:p>
    <w:p w:rsidR="00F97BE5" w:rsidRDefault="00F97BE5">
      <w:pPr>
        <w:ind w:firstLine="709"/>
        <w:rPr>
          <w:rFonts w:ascii="Times New Roman" w:hAnsi="Times New Roman" w:cs="Times New Roman"/>
          <w:bCs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hd w:val="clear" w:color="auto" w:fill="FFFFFF"/>
          <w:lang w:eastAsia="ru-RU"/>
        </w:rPr>
        <w:t xml:space="preserve"> «2024 год - Год П.П. Бажова» Приурочен к 1</w:t>
      </w:r>
      <w:r w:rsidRPr="00D22200">
        <w:rPr>
          <w:rFonts w:ascii="Times New Roman" w:hAnsi="Times New Roman" w:cs="Times New Roman"/>
          <w:bCs/>
          <w:shd w:val="clear" w:color="auto" w:fill="FFFFFF"/>
          <w:lang w:eastAsia="ru-RU"/>
        </w:rPr>
        <w:t>45</w:t>
      </w:r>
      <w:r>
        <w:rPr>
          <w:rFonts w:ascii="Times New Roman" w:hAnsi="Times New Roman" w:cs="Times New Roman"/>
          <w:bCs/>
          <w:shd w:val="clear" w:color="auto" w:fill="FFFFFF"/>
          <w:lang w:eastAsia="ru-RU"/>
        </w:rPr>
        <w:t>-летию со дня рождения  (по от дельному плану мероприятия ежемесячно)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701"/>
        <w:gridCol w:w="1559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29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262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ED01E9">
              <w:rPr>
                <w:sz w:val="24"/>
                <w:szCs w:val="24"/>
              </w:rPr>
              <w:t>«Читаем сказы Бажова»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Громкие чтения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Молодёжь 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pStyle w:val="20"/>
              <w:widowControl/>
              <w:shd w:val="clear" w:color="auto" w:fill="auto"/>
              <w:tabs>
                <w:tab w:val="left" w:pos="262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ED01E9">
              <w:rPr>
                <w:sz w:val="24"/>
                <w:szCs w:val="24"/>
              </w:rPr>
              <w:t>«Он родом с Урала»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Литературный портрет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библиотека 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Подростки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Уральских гор сказочник»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 литературы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</w:t>
            </w:r>
          </w:p>
        </w:tc>
      </w:tr>
    </w:tbl>
    <w:p w:rsidR="00F97BE5" w:rsidRDefault="00F97BE5">
      <w:pPr>
        <w:rPr>
          <w:rFonts w:ascii="Times New Roman" w:hAnsi="Times New Roman" w:cs="Times New Roman"/>
          <w:bCs/>
          <w:color w:val="FF0000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color w:val="FF0000"/>
          <w:shd w:val="clear" w:color="auto" w:fill="FFFFFF"/>
          <w:lang w:eastAsia="ru-RU"/>
        </w:rPr>
        <w:tab/>
      </w:r>
      <w:r>
        <w:rPr>
          <w:rFonts w:ascii="Times New Roman" w:hAnsi="Times New Roman" w:cs="Times New Roman"/>
          <w:bCs/>
          <w:shd w:val="clear" w:color="auto" w:fill="FFFFFF"/>
          <w:lang w:eastAsia="ru-RU"/>
        </w:rPr>
        <w:t>«Навстречу Великой Победе»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842"/>
        <w:gridCol w:w="1418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913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«Салют Победы не померкнет»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 литературы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Молодёжь, дети, взрослые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7BE5" w:rsidTr="00ED01E9">
        <w:trPr>
          <w:trHeight w:val="29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«Ушедший в бессмертие…»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Устный журнал к  100-ю Герою Советского Союза А. Матросова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«Поклонимся великим тем годам»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Митинг у стелы защитникам Отечества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 мая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молодёжь,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«Перед глазами сорок первый, внезапно прерванный войной…»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Митинг  у стелы защитникам Отечества</w:t>
            </w:r>
          </w:p>
        </w:tc>
        <w:tc>
          <w:tcPr>
            <w:tcW w:w="1842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Июнь библиотека</w:t>
            </w:r>
          </w:p>
        </w:tc>
        <w:tc>
          <w:tcPr>
            <w:tcW w:w="1418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молодёжь,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</w:tbl>
    <w:p w:rsidR="00F97BE5" w:rsidRDefault="00F97BE5">
      <w:pPr>
        <w:rPr>
          <w:rFonts w:ascii="Times New Roman" w:hAnsi="Times New Roman" w:cs="Times New Roman"/>
          <w:bCs/>
          <w:color w:val="FF0000"/>
          <w:shd w:val="clear" w:color="auto" w:fill="FFFFFF"/>
          <w:lang w:eastAsia="ru-RU"/>
        </w:rPr>
      </w:pPr>
    </w:p>
    <w:p w:rsidR="00F97BE5" w:rsidRDefault="00F97BE5">
      <w:pPr>
        <w:rPr>
          <w:rFonts w:ascii="Times New Roman" w:hAnsi="Times New Roman" w:cs="Times New Roman"/>
          <w:bCs/>
          <w:color w:val="FF0000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color w:val="FF0000"/>
          <w:shd w:val="clear" w:color="auto" w:fill="FFFFFF"/>
          <w:lang w:eastAsia="ru-RU"/>
        </w:rPr>
        <w:tab/>
      </w:r>
      <w:r>
        <w:rPr>
          <w:rFonts w:ascii="Times New Roman" w:hAnsi="Times New Roman" w:cs="Times New Roman"/>
          <w:bCs/>
          <w:shd w:val="clear" w:color="auto" w:fill="FFFFFF"/>
          <w:lang w:eastAsia="ru-RU"/>
        </w:rPr>
        <w:t>Цикл мероприятий, посвященный снятию блокады Ленинграда</w:t>
      </w:r>
      <w:r>
        <w:rPr>
          <w:rFonts w:ascii="Times New Roman" w:hAnsi="Times New Roman" w:cs="Times New Roman"/>
          <w:bCs/>
          <w:color w:val="FF0000"/>
          <w:shd w:val="clear" w:color="auto" w:fill="FFFFFF"/>
          <w:lang w:eastAsia="ru-RU"/>
        </w:rPr>
        <w:t>:</w:t>
      </w:r>
    </w:p>
    <w:p w:rsidR="00F97BE5" w:rsidRDefault="00F97BE5">
      <w:pPr>
        <w:ind w:firstLine="709"/>
        <w:rPr>
          <w:rFonts w:ascii="Times New Roman" w:hAnsi="Times New Roman" w:cs="Times New Roman"/>
          <w:bCs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color w:val="FF0000"/>
          <w:shd w:val="clear" w:color="auto" w:fill="FFFFFF"/>
          <w:lang w:eastAsia="ru-RU"/>
        </w:rPr>
        <w:tab/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701"/>
        <w:gridCol w:w="1559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29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«900 дней одного города»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Час памяти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«Возложение цветов к мемориалу»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«Свеча памяти»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Акция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Акция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молодежь, взрослые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«Мы выжили»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Выставка литературы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Январь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Дети, молодежь, взрослые</w:t>
            </w:r>
          </w:p>
        </w:tc>
      </w:tr>
    </w:tbl>
    <w:p w:rsidR="00F97BE5" w:rsidRDefault="00F97BE5">
      <w:pPr>
        <w:rPr>
          <w:rFonts w:ascii="Times New Roman" w:hAnsi="Times New Roman" w:cs="Times New Roman"/>
          <w:bCs/>
          <w:color w:val="FF0000"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VI</w:t>
      </w:r>
      <w:r w:rsidRPr="00D222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ab/>
        <w:t>Культурно-досуговая деятельность, клубы по интересам</w:t>
      </w:r>
    </w:p>
    <w:p w:rsidR="00F97BE5" w:rsidRDefault="00F97BE5">
      <w:pPr>
        <w:widowControl/>
        <w:shd w:val="clear" w:color="auto" w:fill="FFFFFF"/>
        <w:jc w:val="both"/>
        <w:rPr>
          <w:rFonts w:ascii="Times New Roman" w:hAnsi="Times New Roman" w:cs="Times New Roman"/>
          <w:i/>
          <w:color w:val="FF0000"/>
          <w:lang w:eastAsia="ru-RU"/>
        </w:rPr>
      </w:pPr>
    </w:p>
    <w:p w:rsidR="00F97BE5" w:rsidRDefault="00F97BE5">
      <w:pPr>
        <w:widowControl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Название клуба и направление: </w:t>
      </w:r>
      <w:r>
        <w:rPr>
          <w:rFonts w:ascii="Times New Roman" w:hAnsi="Times New Roman" w:cs="Times New Roman"/>
          <w:b/>
          <w:color w:val="000000"/>
          <w:lang w:eastAsia="ru-RU"/>
        </w:rPr>
        <w:t>«Самоделкин»</w:t>
      </w:r>
    </w:p>
    <w:p w:rsidR="00F97BE5" w:rsidRDefault="00F97BE5">
      <w:pPr>
        <w:widowControl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Количество участников, возраст:15 человек, 7-</w:t>
      </w:r>
      <w:r w:rsidRPr="00D22200">
        <w:rPr>
          <w:rFonts w:ascii="Times New Roman" w:hAnsi="Times New Roman" w:cs="Times New Roman"/>
          <w:color w:val="000000"/>
          <w:lang w:eastAsia="ru-RU"/>
        </w:rPr>
        <w:t>15</w:t>
      </w:r>
      <w:r>
        <w:rPr>
          <w:rFonts w:ascii="Times New Roman" w:hAnsi="Times New Roman" w:cs="Times New Roman"/>
          <w:color w:val="000000"/>
          <w:lang w:eastAsia="ru-RU"/>
        </w:rPr>
        <w:t xml:space="preserve"> лет</w:t>
      </w:r>
    </w:p>
    <w:p w:rsidR="00F97BE5" w:rsidRDefault="00F97BE5">
      <w:pPr>
        <w:shd w:val="clear" w:color="auto" w:fill="FFFFFF"/>
        <w:jc w:val="both"/>
        <w:rPr>
          <w:rFonts w:ascii="Times New Roman" w:hAnsi="Times New Roman" w:cs="Times New Roman"/>
          <w:color w:val="333333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Цели и задачи: </w:t>
      </w:r>
      <w:r>
        <w:rPr>
          <w:rFonts w:ascii="Times New Roman" w:hAnsi="Times New Roman" w:cs="Times New Roman"/>
          <w:lang w:eastAsia="ru-RU"/>
        </w:rPr>
        <w:t>организация досуга детей, развитие их творческих способностей и эстетического вкуса.</w:t>
      </w:r>
    </w:p>
    <w:p w:rsidR="00F97BE5" w:rsidRDefault="00F97BE5">
      <w:pPr>
        <w:widowControl/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План работы клуба</w:t>
      </w:r>
    </w:p>
    <w:p w:rsidR="00F97BE5" w:rsidRDefault="00F97BE5">
      <w:pPr>
        <w:widowControl/>
        <w:rPr>
          <w:rFonts w:ascii="Times New Roman" w:hAnsi="Times New Roman" w:cs="Times New Roman"/>
          <w:color w:val="000000"/>
          <w:lang w:eastAsia="ru-RU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701"/>
        <w:gridCol w:w="1559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29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«Изготовление символа Победы-гвоздики»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Мастер-класс 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«По заставам богатырским, по Руси былинной»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«Подарок для папы»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Литературный квиз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Мастер-класс по изготовлению подарочного панно способом аппликации и оригами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«В марте есть такой денек»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«Подарок маме»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Бибилотечный час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Мастер-класс по изготовлению праздничной открытки из бумаги, и в технике торцевания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«Русские тряпичные куклы-обереги».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«Мacлeнницa дoмaшняя»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Беседа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Мастер-класс по изготовлению  обережной куклы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«Судьба Земли у нас в руках»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Беседа к всемирному Дню Земли.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Мастер-класс «Планета Земля» по изготовлению объёмной аппликации.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«Светлая Пасха»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Беседа о православном празднике Пасха. Его история, обычаи и традиции.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Мастер-класс «Пасхальный сувенир» по изготовлению объёмной аппликации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«День Победы-9 мая»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Чтение стихов и рассказов о войне.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Мастер-класс по изготовлению объёмной аппликации. Открытка «Гвоздика Победы».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«Бабушки и дедушки»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Беседа ко Дню пожилого человека.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Чтение стихов и рассказов о бабушках и дедушках.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Мастер-класс по изготовлению праздничной открытки  в технике торцевания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«Папин день календаря»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Мастер-класс по изготовлению праздничной открытки  «Подарок папе»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«Слово о Маме»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Беседа ко Дню матери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Мастер-класс по изготовлению праздничной открытки   «Букет для мамы».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Ноябрь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«За что мы любим Новый год».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Беседа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Мастер-класс «Смастери снежинку сам».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 xml:space="preserve">«Зимние загадки»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 xml:space="preserve">Занимательный час </w:t>
            </w:r>
          </w:p>
          <w:p w:rsidR="00F97BE5" w:rsidRPr="00D22200" w:rsidRDefault="00F97BE5" w:rsidP="00ED01E9">
            <w:pPr>
              <w:widowControl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ED01E9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>Мастер-класс по изготовлению ёлочной игрушки</w:t>
            </w:r>
            <w:r w:rsidRPr="00D22200"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  <w:t xml:space="preserve"> «Наряд для елочки»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Декабрь 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</w:tbl>
    <w:p w:rsidR="00F97BE5" w:rsidRDefault="00F97BE5">
      <w:pPr>
        <w:pStyle w:val="NormalWeb"/>
        <w:spacing w:before="0" w:beforeAutospacing="0" w:after="0" w:afterAutospacing="0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F97BE5" w:rsidRDefault="00F97BE5">
      <w:pPr>
        <w:pStyle w:val="NormalWeb"/>
        <w:spacing w:before="0" w:beforeAutospacing="0" w:after="0" w:afterAutospacing="0"/>
        <w:jc w:val="both"/>
        <w:textAlignment w:val="baseline"/>
      </w:pPr>
    </w:p>
    <w:p w:rsidR="00F97BE5" w:rsidRDefault="00F97BE5">
      <w:pPr>
        <w:pStyle w:val="NormalWeb"/>
        <w:spacing w:before="0" w:beforeAutospacing="0" w:after="0" w:afterAutospacing="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Создание патриотического клуба на 2024  г.</w:t>
      </w:r>
      <w:r>
        <w:rPr>
          <w:rFonts w:eastAsia="Times New Roman"/>
          <w:color w:val="000000"/>
          <w:sz w:val="28"/>
          <w:szCs w:val="28"/>
        </w:rPr>
        <w:br/>
        <w:t>Задачи клуба: Воспитание уважения и благодарности к людям, защищавшим нашу Родину, сохранить знания о Великой Победе, знакомить ребят с историческими событиями края, знакомить с местными писателями и поэтами.</w:t>
      </w:r>
      <w:r>
        <w:rPr>
          <w:rFonts w:eastAsia="Times New Roman"/>
          <w:color w:val="000000"/>
          <w:sz w:val="28"/>
          <w:szCs w:val="28"/>
        </w:rPr>
        <w:br/>
        <w:t xml:space="preserve">Историко-патриотический клуб «Наследие» </w:t>
      </w:r>
    </w:p>
    <w:p w:rsidR="00F97BE5" w:rsidRDefault="00F97BE5">
      <w:pPr>
        <w:pStyle w:val="NormalWeb"/>
        <w:spacing w:before="0" w:beforeAutospacing="0" w:after="0" w:afterAutospacing="0"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F97BE5" w:rsidRDefault="00F97BE5">
      <w:pPr>
        <w:pStyle w:val="NormalWeb"/>
        <w:spacing w:before="0" w:beforeAutospacing="0" w:after="0" w:afterAutospacing="0"/>
        <w:ind w:firstLineChars="50" w:firstLine="141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работы  Историко-патриотического клуба «Наследие» при МКУК «КДЦ УПСП» 2024 год</w:t>
      </w:r>
    </w:p>
    <w:p w:rsidR="00F97BE5" w:rsidRDefault="00F97BE5">
      <w:pPr>
        <w:pStyle w:val="Textbody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«</w:t>
      </w:r>
      <w:r>
        <w:rPr>
          <w:rFonts w:cs="Times New Roman"/>
          <w:b/>
          <w:sz w:val="28"/>
          <w:szCs w:val="28"/>
          <w:lang w:val="ru-RU"/>
        </w:rPr>
        <w:t xml:space="preserve">Чувство Родины </w:t>
      </w:r>
      <w:r>
        <w:rPr>
          <w:rFonts w:cs="Times New Roman"/>
          <w:b/>
          <w:sz w:val="28"/>
          <w:szCs w:val="28"/>
        </w:rPr>
        <w:t>»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29"/>
        <w:gridCol w:w="2711"/>
        <w:gridCol w:w="1971"/>
        <w:gridCol w:w="1971"/>
        <w:gridCol w:w="1971"/>
      </w:tblGrid>
      <w:tr w:rsidR="00F97BE5" w:rsidTr="00ED01E9">
        <w:tc>
          <w:tcPr>
            <w:tcW w:w="1229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271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sz w:val="28"/>
                <w:szCs w:val="28"/>
                <w:lang w:val="ru-RU"/>
              </w:rPr>
              <w:t xml:space="preserve">Наименование 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sz w:val="28"/>
                <w:szCs w:val="28"/>
                <w:lang w:val="ru-RU"/>
              </w:rPr>
              <w:t>Сроки проведения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sz w:val="28"/>
                <w:szCs w:val="28"/>
                <w:lang w:val="ru-RU"/>
              </w:rPr>
              <w:t>Место проведения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sz w:val="28"/>
                <w:szCs w:val="28"/>
                <w:lang w:val="ru-RU"/>
              </w:rPr>
              <w:t>Ответственные</w:t>
            </w:r>
          </w:p>
        </w:tc>
      </w:tr>
      <w:tr w:rsidR="00F97BE5" w:rsidTr="00ED01E9">
        <w:tc>
          <w:tcPr>
            <w:tcW w:w="1229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71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eastAsia="SimSun" w:cs="Times New Roman"/>
              </w:rPr>
              <w:t>«Георгиевская ленточка» - патриотическая уличная акция.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ascii="Calibri" w:hAnsi="Calibri" w:cs="Times New Roman"/>
                <w:lang w:val="ru-RU"/>
              </w:rPr>
              <w:t xml:space="preserve">Май 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Библиотека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ableContents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зав.б-кой</w:t>
            </w:r>
          </w:p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Соколова М.В.</w:t>
            </w:r>
          </w:p>
        </w:tc>
      </w:tr>
      <w:tr w:rsidR="00F97BE5" w:rsidTr="00ED01E9">
        <w:trPr>
          <w:trHeight w:val="693"/>
        </w:trPr>
        <w:tc>
          <w:tcPr>
            <w:tcW w:w="1229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71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eastAsia="SimSun" w:hAnsi="Calibri" w:cs="Times New Roman"/>
              </w:rPr>
            </w:pPr>
            <w:r w:rsidRPr="00ED01E9">
              <w:rPr>
                <w:rFonts w:eastAsia="SimSun" w:cs="Times New Roman"/>
              </w:rPr>
              <w:t>«Минувших лет живая память» - цикл мероприятий ко Дню победы в Великой Отечественной войне.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ascii="Calibri" w:hAnsi="Calibri" w:cs="Times New Roman"/>
                <w:lang w:val="ru-RU"/>
              </w:rPr>
              <w:t xml:space="preserve">Май 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Библиотека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ableContents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зав.б-кой</w:t>
            </w:r>
          </w:p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Соколова М.В.</w:t>
            </w:r>
          </w:p>
        </w:tc>
      </w:tr>
      <w:tr w:rsidR="00F97BE5" w:rsidTr="00ED01E9">
        <w:tc>
          <w:tcPr>
            <w:tcW w:w="1229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71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eastAsia="SimSun" w:hAnsi="Calibri" w:cs="Times New Roman"/>
              </w:rPr>
            </w:pPr>
            <w:r w:rsidRPr="00ED01E9">
              <w:rPr>
                <w:rFonts w:eastAsia="Times New Roman" w:cs="Times New Roman"/>
                <w:color w:val="212326"/>
                <w:shd w:val="clear" w:color="auto" w:fill="FFFFFF"/>
              </w:rPr>
              <w:t>«Журавли нашей памяти»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Библиотека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ableContents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зав.б-кой</w:t>
            </w:r>
          </w:p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Соколова М.В.</w:t>
            </w:r>
          </w:p>
        </w:tc>
      </w:tr>
      <w:tr w:rsidR="00F97BE5" w:rsidTr="00ED01E9">
        <w:tc>
          <w:tcPr>
            <w:tcW w:w="1229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71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</w:rPr>
            </w:pPr>
            <w:r w:rsidRPr="00D22200">
              <w:rPr>
                <w:rFonts w:ascii="Times New Roman" w:eastAsia="Times New Roman" w:hAnsi="Times New Roman" w:cs="Times New Roman"/>
                <w:color w:val="212326"/>
                <w:shd w:val="clear" w:color="auto" w:fill="FFFFFF"/>
                <w:lang w:eastAsia="zh-CN"/>
              </w:rPr>
              <w:t>«Хоть заросли травой окопы, мы не забудем о войне»</w:t>
            </w:r>
          </w:p>
          <w:p w:rsidR="00F97BE5" w:rsidRPr="00ED01E9" w:rsidRDefault="00F97BE5" w:rsidP="00ED01E9">
            <w:pPr>
              <w:pStyle w:val="NormalWeb"/>
              <w:spacing w:before="0" w:beforeAutospacing="0" w:after="225" w:afterAutospacing="0" w:line="330" w:lineRule="atLeast"/>
              <w:textAlignment w:val="baseline"/>
              <w:rPr>
                <w:rFonts w:eastAsia="Times New Roman"/>
                <w:color w:val="212326"/>
              </w:rPr>
            </w:pPr>
            <w:r w:rsidRPr="00ED01E9">
              <w:rPr>
                <w:rFonts w:eastAsia="Times New Roman"/>
                <w:color w:val="212326"/>
              </w:rPr>
              <w:t> </w:t>
            </w:r>
          </w:p>
          <w:p w:rsidR="00F97BE5" w:rsidRPr="00ED01E9" w:rsidRDefault="00F97BE5" w:rsidP="00ED01E9">
            <w:pPr>
              <w:pStyle w:val="Textbody"/>
              <w:jc w:val="center"/>
              <w:rPr>
                <w:rFonts w:ascii="Calibri" w:eastAsia="Times New Roman" w:hAnsi="Calibri" w:cs="Times New Roman"/>
                <w:color w:val="212326"/>
                <w:shd w:val="clear" w:color="auto" w:fill="FFFFFF"/>
              </w:rPr>
            </w:pP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 xml:space="preserve">Июнь 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Библиотека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ableContents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зав.б-кой</w:t>
            </w:r>
          </w:p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Соколова М.В.</w:t>
            </w:r>
          </w:p>
        </w:tc>
      </w:tr>
      <w:tr w:rsidR="00F97BE5" w:rsidTr="00ED01E9">
        <w:tc>
          <w:tcPr>
            <w:tcW w:w="1229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71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eastAsia="Times New Roman" w:hAnsi="Calibri" w:cs="Times New Roman"/>
                <w:color w:val="212326"/>
                <w:shd w:val="clear" w:color="auto" w:fill="FFFFFF"/>
              </w:rPr>
            </w:pPr>
            <w:r w:rsidRPr="00ED01E9">
              <w:rPr>
                <w:rFonts w:eastAsia="Times New Roman" w:cs="Times New Roman"/>
                <w:color w:val="212326"/>
                <w:shd w:val="clear" w:color="auto" w:fill="FFFFFF"/>
              </w:rPr>
              <w:t>«Не бывать в России смуты»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 xml:space="preserve">Ноябрь 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Библиотека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ableContents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зав.б-кой</w:t>
            </w:r>
          </w:p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Соколова М.В.</w:t>
            </w:r>
          </w:p>
        </w:tc>
      </w:tr>
      <w:tr w:rsidR="00F97BE5" w:rsidTr="00ED01E9">
        <w:tc>
          <w:tcPr>
            <w:tcW w:w="1229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71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eastAsia="Times New Roman" w:hAnsi="Calibri" w:cs="Times New Roman"/>
                <w:color w:val="212326"/>
                <w:shd w:val="clear" w:color="auto" w:fill="FFFFFF"/>
              </w:rPr>
            </w:pPr>
            <w:r w:rsidRPr="00ED01E9">
              <w:rPr>
                <w:rFonts w:eastAsia="Times New Roman" w:cs="Times New Roman"/>
                <w:color w:val="212326"/>
                <w:shd w:val="clear" w:color="auto" w:fill="FFFFFF"/>
              </w:rPr>
              <w:t>«Георгий Победоносец»</w:t>
            </w:r>
          </w:p>
          <w:p w:rsidR="00F97BE5" w:rsidRPr="00ED01E9" w:rsidRDefault="00F97BE5" w:rsidP="00ED01E9">
            <w:pPr>
              <w:pStyle w:val="Textbody"/>
              <w:jc w:val="center"/>
              <w:rPr>
                <w:rFonts w:ascii="Calibri" w:eastAsia="Times New Roman" w:hAnsi="Calibri" w:cs="Times New Roman"/>
                <w:color w:val="212326"/>
                <w:sz w:val="21"/>
                <w:szCs w:val="21"/>
                <w:shd w:val="clear" w:color="auto" w:fill="FFFFFF"/>
              </w:rPr>
            </w:pPr>
            <w:r w:rsidRPr="00ED01E9">
              <w:rPr>
                <w:rFonts w:eastAsia="Times New Roman" w:cs="Times New Roman"/>
                <w:color w:val="212326"/>
                <w:shd w:val="clear" w:color="auto" w:fill="FFFFFF"/>
              </w:rPr>
              <w:t>Исторический портрет на фоне эпохи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sz w:val="28"/>
                <w:szCs w:val="28"/>
                <w:lang w:val="ru-RU"/>
              </w:rPr>
            </w:pPr>
            <w:r w:rsidRPr="00ED01E9">
              <w:rPr>
                <w:rFonts w:ascii="Calibri" w:hAnsi="Calibri" w:cs="Times New Roman"/>
                <w:sz w:val="28"/>
                <w:szCs w:val="28"/>
                <w:lang w:val="ru-RU"/>
              </w:rPr>
              <w:t xml:space="preserve">Декабрь 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Библиотека</w:t>
            </w:r>
          </w:p>
        </w:tc>
        <w:tc>
          <w:tcPr>
            <w:tcW w:w="1971" w:type="dxa"/>
          </w:tcPr>
          <w:p w:rsidR="00F97BE5" w:rsidRPr="00ED01E9" w:rsidRDefault="00F97BE5" w:rsidP="00ED01E9">
            <w:pPr>
              <w:pStyle w:val="TableContents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зав.б-кой</w:t>
            </w:r>
          </w:p>
          <w:p w:rsidR="00F97BE5" w:rsidRPr="00ED01E9" w:rsidRDefault="00F97BE5" w:rsidP="00ED01E9">
            <w:pPr>
              <w:pStyle w:val="Textbody"/>
              <w:jc w:val="center"/>
              <w:rPr>
                <w:rFonts w:ascii="Calibri" w:hAnsi="Calibri" w:cs="Times New Roman"/>
                <w:lang w:val="ru-RU"/>
              </w:rPr>
            </w:pPr>
            <w:r w:rsidRPr="00ED01E9">
              <w:rPr>
                <w:rFonts w:cs="Times New Roman"/>
                <w:lang w:val="ru-RU"/>
              </w:rPr>
              <w:t>Соколова М.В.</w:t>
            </w:r>
          </w:p>
        </w:tc>
      </w:tr>
    </w:tbl>
    <w:p w:rsidR="00F97BE5" w:rsidRDefault="00F97BE5">
      <w:pPr>
        <w:jc w:val="both"/>
        <w:rPr>
          <w:rFonts w:ascii="Times New Roman" w:hAnsi="Times New Roman" w:cs="Times New Roman"/>
          <w:b/>
          <w:bCs/>
          <w:i/>
          <w:shd w:val="clear" w:color="auto" w:fill="FFFFFF"/>
          <w:lang w:eastAsia="ru-RU"/>
        </w:rPr>
      </w:pPr>
    </w:p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lang w:val="en-US"/>
        </w:rPr>
        <w:t>VII</w:t>
      </w:r>
      <w:r>
        <w:rPr>
          <w:rFonts w:ascii="Times New Roman" w:hAnsi="Times New Roman" w:cs="Times New Roman"/>
          <w:b/>
          <w:bCs/>
        </w:rPr>
        <w:t>. СПРАВОЧНО-БИБЛИОГРАФИЧЕСКАЯ И ИФОРМАЦИОННАЯ ДЕЯТЕЛЬНОСТЬ</w:t>
      </w:r>
    </w:p>
    <w:p w:rsidR="00F97BE5" w:rsidRDefault="00F97BE5">
      <w:pPr>
        <w:jc w:val="both"/>
        <w:rPr>
          <w:rFonts w:ascii="Times New Roman" w:hAnsi="Times New Roman" w:cs="Times New Roman"/>
          <w:shd w:val="clear" w:color="auto" w:fill="FFFFFF"/>
          <w:lang w:eastAsia="ru-RU"/>
        </w:rPr>
      </w:pPr>
      <w:r>
        <w:rPr>
          <w:rFonts w:ascii="Times New Roman" w:hAnsi="Times New Roman" w:cs="Times New Roman"/>
          <w:shd w:val="clear" w:color="auto" w:fill="FFFFFF"/>
          <w:lang w:eastAsia="ru-RU"/>
        </w:rPr>
        <w:t>Формирование электронных библиографических ресурсов</w:t>
      </w:r>
    </w:p>
    <w:p w:rsidR="00F97BE5" w:rsidRDefault="00F97BE5">
      <w:pPr>
        <w:jc w:val="both"/>
        <w:rPr>
          <w:rFonts w:ascii="Times New Roman" w:hAnsi="Times New Roman" w:cs="Times New Roman"/>
          <w:shd w:val="clear" w:color="auto" w:fill="FFFFFF"/>
          <w:lang w:eastAsia="ru-RU"/>
        </w:rPr>
      </w:pPr>
      <w:r>
        <w:rPr>
          <w:rFonts w:ascii="Times New Roman" w:hAnsi="Times New Roman" w:cs="Times New Roman"/>
          <w:shd w:val="clear" w:color="auto" w:fill="FFFFFF"/>
          <w:lang w:eastAsia="ru-RU"/>
        </w:rPr>
        <w:t>Информационное обслуживание (работа с индивидуальными и коллективными абонентами)</w:t>
      </w:r>
    </w:p>
    <w:p w:rsidR="00F97BE5" w:rsidRDefault="00F97BE5">
      <w:pPr>
        <w:rPr>
          <w:rFonts w:ascii="Times New Roman" w:hAnsi="Times New Roman" w:cs="Times New Roman"/>
          <w:shd w:val="clear" w:color="auto" w:fill="FFFFFF"/>
          <w:lang w:eastAsia="ru-RU"/>
        </w:rPr>
      </w:pPr>
    </w:p>
    <w:p w:rsidR="00F97BE5" w:rsidRDefault="00F97BE5">
      <w:pPr>
        <w:rPr>
          <w:rFonts w:ascii="Times New Roman" w:hAnsi="Times New Roman" w:cs="Times New Roman"/>
          <w:shd w:val="clear" w:color="auto" w:fill="FFFFFF"/>
          <w:lang w:eastAsia="ru-RU"/>
        </w:rPr>
      </w:pPr>
      <w:r>
        <w:rPr>
          <w:rFonts w:ascii="Times New Roman" w:hAnsi="Times New Roman" w:cs="Times New Roman"/>
          <w:shd w:val="clear" w:color="auto" w:fill="FFFFFF"/>
          <w:lang w:eastAsia="ru-RU"/>
        </w:rPr>
        <w:t>Рекламно-информационная деятельность.  Рекламно-информационная работа</w:t>
      </w:r>
    </w:p>
    <w:p w:rsidR="00F97BE5" w:rsidRDefault="00F97BE5">
      <w:pPr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3"/>
        <w:gridCol w:w="2640"/>
        <w:gridCol w:w="3119"/>
        <w:gridCol w:w="1559"/>
        <w:gridCol w:w="1701"/>
      </w:tblGrid>
      <w:tr w:rsidR="00F97BE5" w:rsidTr="00ED01E9">
        <w:trPr>
          <w:trHeight w:val="956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Форма мероприятия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Дата, время и место проведения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Читательская группа</w:t>
            </w:r>
          </w:p>
        </w:tc>
      </w:tr>
      <w:tr w:rsidR="00F97BE5" w:rsidTr="00ED01E9">
        <w:trPr>
          <w:trHeight w:val="29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«Знакомьтесь, новинки!»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Презентация на новую литературу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«Писатели-юбиляры»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 xml:space="preserve">Звыставка литературы 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  <w:tr w:rsidR="00F97BE5" w:rsidTr="00ED01E9">
        <w:trPr>
          <w:trHeight w:val="287"/>
        </w:trPr>
        <w:tc>
          <w:tcPr>
            <w:tcW w:w="763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40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«Калейдоскоп новинок»</w:t>
            </w:r>
          </w:p>
        </w:tc>
        <w:tc>
          <w:tcPr>
            <w:tcW w:w="311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Книжная выставка</w:t>
            </w:r>
          </w:p>
        </w:tc>
        <w:tc>
          <w:tcPr>
            <w:tcW w:w="1559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1701" w:type="dxa"/>
          </w:tcPr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Взрослые,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молодежь,</w:t>
            </w:r>
          </w:p>
          <w:p w:rsidR="00F97BE5" w:rsidRPr="00ED01E9" w:rsidRDefault="00F97BE5" w:rsidP="00ED01E9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D01E9">
              <w:rPr>
                <w:rFonts w:ascii="Times New Roman" w:hAnsi="Times New Roman" w:cs="Times New Roman"/>
                <w:sz w:val="22"/>
                <w:szCs w:val="22"/>
              </w:rPr>
              <w:t>дети</w:t>
            </w:r>
          </w:p>
        </w:tc>
      </w:tr>
    </w:tbl>
    <w:p w:rsidR="00F97BE5" w:rsidRDefault="00F97BE5">
      <w:pPr>
        <w:jc w:val="center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:rsidR="00F97BE5" w:rsidRDefault="00F97BE5">
      <w:pPr>
        <w:widowControl/>
        <w:jc w:val="both"/>
        <w:rPr>
          <w:rFonts w:ascii="Times New Roman" w:hAnsi="Times New Roman" w:cs="Times New Roman"/>
          <w:b/>
          <w:bCs/>
          <w:lang w:eastAsia="ru-RU"/>
        </w:rPr>
      </w:pPr>
    </w:p>
    <w:p w:rsidR="00F97BE5" w:rsidRDefault="00F97BE5">
      <w:pPr>
        <w:widowControl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bCs/>
          <w:lang w:val="en-US"/>
        </w:rPr>
        <w:t>VIII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  <w:lang w:eastAsia="ru-RU"/>
        </w:rPr>
        <w:tab/>
        <w:t>РАБОТА С ФОНДОМ</w:t>
      </w:r>
    </w:p>
    <w:p w:rsidR="00F97BE5" w:rsidRDefault="00F97BE5">
      <w:pPr>
        <w:widowControl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lang w:eastAsia="ru-RU"/>
        </w:rPr>
        <w:t>8.1. Работа с инвесторами (спонсорами, дарителями, в т.ч. акции)</w:t>
      </w:r>
    </w:p>
    <w:p w:rsidR="00F97BE5" w:rsidRDefault="00F97BE5">
      <w:pPr>
        <w:widowControl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Проведение акций "Подари книге вторую жизнь" </w:t>
      </w:r>
    </w:p>
    <w:p w:rsidR="00F97BE5" w:rsidRDefault="00F97BE5">
      <w:pPr>
        <w:widowControl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Привлечение активных масс читателей и неравнодушных жителей административного округа к проблемам создания фонда библиотеки</w:t>
      </w:r>
    </w:p>
    <w:p w:rsidR="00F97BE5" w:rsidRDefault="00F97BE5">
      <w:pPr>
        <w:widowControl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lang w:eastAsia="ru-RU"/>
        </w:rPr>
        <w:t>8.2. Изучение и систематизация отделов фонда библиотеки</w:t>
      </w:r>
    </w:p>
    <w:p w:rsidR="00F97BE5" w:rsidRDefault="00F97BE5">
      <w:pPr>
        <w:widowControl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lang w:eastAsia="ru-RU"/>
        </w:rPr>
        <w:t>8.3. Работа с отказами</w:t>
      </w:r>
    </w:p>
    <w:p w:rsidR="00F97BE5" w:rsidRDefault="00F97BE5">
      <w:pPr>
        <w:widowControl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Изучение запросов читателей. Находить возможность работать без отказов на востребованную литературу. . </w:t>
      </w:r>
    </w:p>
    <w:p w:rsidR="00F97BE5" w:rsidRDefault="00F97BE5">
      <w:pPr>
        <w:widowControl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lang w:eastAsia="ru-RU"/>
        </w:rPr>
        <w:t>8.4. Работа с каталогами</w:t>
      </w:r>
    </w:p>
    <w:p w:rsidR="00F97BE5" w:rsidRDefault="00F97BE5">
      <w:pPr>
        <w:widowControl/>
        <w:ind w:firstLine="426"/>
        <w:jc w:val="both"/>
        <w:rPr>
          <w:rFonts w:ascii="Times New Roman" w:hAnsi="Times New Roman" w:cs="Times New Roman"/>
          <w:color w:val="FF0000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lang w:eastAsia="ru-RU"/>
        </w:rPr>
        <w:t>8.5. Сохранность фондов</w:t>
      </w:r>
    </w:p>
    <w:p w:rsidR="00F97BE5" w:rsidRDefault="00F97BE5">
      <w:pPr>
        <w:widowControl/>
        <w:numPr>
          <w:ilvl w:val="0"/>
          <w:numId w:val="3"/>
        </w:numPr>
        <w:tabs>
          <w:tab w:val="clear" w:pos="720"/>
          <w:tab w:val="left" w:pos="0"/>
        </w:tabs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индивидуальные беседы с читателями о бережном отношении к книгам и журналам;</w:t>
      </w:r>
    </w:p>
    <w:p w:rsidR="00F97BE5" w:rsidRDefault="00F97BE5">
      <w:pPr>
        <w:widowControl/>
        <w:numPr>
          <w:ilvl w:val="0"/>
          <w:numId w:val="3"/>
        </w:numPr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обязательный учет выдаваемой литературы;</w:t>
      </w:r>
    </w:p>
    <w:p w:rsidR="00F97BE5" w:rsidRDefault="00F97BE5">
      <w:pPr>
        <w:widowControl/>
        <w:numPr>
          <w:ilvl w:val="0"/>
          <w:numId w:val="3"/>
        </w:numPr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применение залоговой формы выдачи литературы;</w:t>
      </w:r>
    </w:p>
    <w:p w:rsidR="00F97BE5" w:rsidRDefault="00F97BE5">
      <w:pPr>
        <w:widowControl/>
        <w:numPr>
          <w:ilvl w:val="0"/>
          <w:numId w:val="3"/>
        </w:numPr>
        <w:tabs>
          <w:tab w:val="clear" w:pos="720"/>
          <w:tab w:val="left" w:pos="0"/>
        </w:tabs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проверка внешнего и внутреннего состояния литературы при сдаче книг читателями;</w:t>
      </w:r>
    </w:p>
    <w:p w:rsidR="00F97BE5" w:rsidRDefault="00F97BE5">
      <w:pPr>
        <w:widowControl/>
        <w:numPr>
          <w:ilvl w:val="0"/>
          <w:numId w:val="3"/>
        </w:numPr>
        <w:tabs>
          <w:tab w:val="clear" w:pos="720"/>
        </w:tabs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оформление наглядных выставок, уголков, плакатов в помощь сохранности фондов;</w:t>
      </w:r>
    </w:p>
    <w:p w:rsidR="00F97BE5" w:rsidRDefault="00F97BE5">
      <w:pPr>
        <w:widowControl/>
        <w:numPr>
          <w:ilvl w:val="0"/>
          <w:numId w:val="3"/>
        </w:numPr>
        <w:tabs>
          <w:tab w:val="clear" w:pos="720"/>
        </w:tabs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контроль состояния читательской задолженности и эффективные меры по ее ликвидации;</w:t>
      </w:r>
    </w:p>
    <w:p w:rsidR="00F97BE5" w:rsidRDefault="00F97BE5">
      <w:pPr>
        <w:widowControl/>
        <w:numPr>
          <w:ilvl w:val="0"/>
          <w:numId w:val="3"/>
        </w:numPr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прием взамен утерянных книг – новых;</w:t>
      </w:r>
    </w:p>
    <w:p w:rsidR="00F97BE5" w:rsidRDefault="00F97BE5">
      <w:pPr>
        <w:widowControl/>
        <w:numPr>
          <w:ilvl w:val="0"/>
          <w:numId w:val="3"/>
        </w:numPr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 мере необходимости проводить мелкий ремонт изношенных книг;</w:t>
      </w:r>
    </w:p>
    <w:p w:rsidR="00F97BE5" w:rsidRDefault="00F97BE5">
      <w:pPr>
        <w:widowControl/>
        <w:numPr>
          <w:ilvl w:val="0"/>
          <w:numId w:val="3"/>
        </w:numPr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согласованно и своевременно проводить подписные компании;</w:t>
      </w:r>
    </w:p>
    <w:p w:rsidR="00F97BE5" w:rsidRDefault="00F97BE5">
      <w:pPr>
        <w:widowControl/>
        <w:numPr>
          <w:ilvl w:val="0"/>
          <w:numId w:val="3"/>
        </w:numPr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своевременно производить списание устаревшей по содержанию или пришедшей в негодность литературы;</w:t>
      </w:r>
    </w:p>
    <w:p w:rsidR="00F97BE5" w:rsidRDefault="00F97BE5">
      <w:pPr>
        <w:widowControl/>
        <w:numPr>
          <w:ilvl w:val="0"/>
          <w:numId w:val="3"/>
        </w:numPr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влажная уборка книжных стеллажей в санитарный день;</w:t>
      </w:r>
    </w:p>
    <w:p w:rsidR="00F97BE5" w:rsidRDefault="00F97BE5">
      <w:pPr>
        <w:widowControl/>
        <w:numPr>
          <w:ilvl w:val="0"/>
          <w:numId w:val="3"/>
        </w:numPr>
        <w:ind w:left="0" w:firstLine="284"/>
        <w:jc w:val="both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соблюдение техники противопожарной безопасности.</w:t>
      </w:r>
    </w:p>
    <w:p w:rsidR="00F97BE5" w:rsidRDefault="00F97BE5">
      <w:pPr>
        <w:ind w:firstLine="284"/>
        <w:jc w:val="both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  <w:r>
        <w:rPr>
          <w:rFonts w:ascii="Times New Roman" w:hAnsi="Times New Roman" w:cs="Times New Roman"/>
          <w:lang w:eastAsia="ru-RU"/>
        </w:rPr>
        <w:br/>
      </w:r>
    </w:p>
    <w:sectPr w:rsidR="00F97BE5" w:rsidSect="005721EF">
      <w:pgSz w:w="11906" w:h="16838"/>
      <w:pgMar w:top="851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ndale Sans UI">
    <w:altName w:val="SimSun"/>
    <w:panose1 w:val="020B0604020202020204"/>
    <w:charset w:val="86"/>
    <w:family w:val="auto"/>
    <w:notTrueType/>
    <w:pitch w:val="default"/>
    <w:sig w:usb0="00000001" w:usb1="080E0000" w:usb2="00000010" w:usb3="00000000" w:csb0="00040000" w:csb1="00000000"/>
  </w:font>
  <w:font w:name="Pt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335908C"/>
    <w:multiLevelType w:val="singleLevel"/>
    <w:tmpl w:val="A335908C"/>
    <w:lvl w:ilvl="0">
      <w:start w:val="1"/>
      <w:numFmt w:val="upperRoman"/>
      <w:suff w:val="space"/>
      <w:lvlText w:val="%1."/>
      <w:lvlJc w:val="left"/>
      <w:rPr>
        <w:rFonts w:cs="Times New Roman"/>
      </w:rPr>
    </w:lvl>
  </w:abstractNum>
  <w:abstractNum w:abstractNumId="1">
    <w:nsid w:val="056D51F1"/>
    <w:multiLevelType w:val="multilevel"/>
    <w:tmpl w:val="056D51F1"/>
    <w:lvl w:ilvl="0">
      <w:start w:val="1"/>
      <w:numFmt w:val="bullet"/>
      <w:lvlText w:val="-"/>
      <w:lvlJc w:val="left"/>
      <w:pPr>
        <w:tabs>
          <w:tab w:val="left" w:pos="1287"/>
        </w:tabs>
        <w:ind w:left="1287" w:hanging="360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tabs>
          <w:tab w:val="left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5AAB1BF2"/>
    <w:multiLevelType w:val="multilevel"/>
    <w:tmpl w:val="5AAB1BF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defaultTabStop w:val="708"/>
  <w:noPunctuationKerning/>
  <w:characterSpacingControl w:val="doNotCompress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0C92"/>
    <w:rsid w:val="00005089"/>
    <w:rsid w:val="00025B00"/>
    <w:rsid w:val="00033D87"/>
    <w:rsid w:val="00046854"/>
    <w:rsid w:val="000521A4"/>
    <w:rsid w:val="00053421"/>
    <w:rsid w:val="00065DD7"/>
    <w:rsid w:val="00071D5F"/>
    <w:rsid w:val="0007456D"/>
    <w:rsid w:val="00090CA3"/>
    <w:rsid w:val="000A1253"/>
    <w:rsid w:val="000A191B"/>
    <w:rsid w:val="000B353E"/>
    <w:rsid w:val="000B6FBE"/>
    <w:rsid w:val="000E02E2"/>
    <w:rsid w:val="00102617"/>
    <w:rsid w:val="001166DC"/>
    <w:rsid w:val="00116F57"/>
    <w:rsid w:val="00121439"/>
    <w:rsid w:val="00125237"/>
    <w:rsid w:val="00131407"/>
    <w:rsid w:val="00140FE0"/>
    <w:rsid w:val="001626C1"/>
    <w:rsid w:val="00175F94"/>
    <w:rsid w:val="001862A4"/>
    <w:rsid w:val="00190A8C"/>
    <w:rsid w:val="001A6398"/>
    <w:rsid w:val="001E2DEB"/>
    <w:rsid w:val="001E3700"/>
    <w:rsid w:val="001E6D70"/>
    <w:rsid w:val="00210DCC"/>
    <w:rsid w:val="00222A6E"/>
    <w:rsid w:val="002248C5"/>
    <w:rsid w:val="00227C7F"/>
    <w:rsid w:val="002303D5"/>
    <w:rsid w:val="00232CD1"/>
    <w:rsid w:val="00247934"/>
    <w:rsid w:val="00247C6F"/>
    <w:rsid w:val="00282E2A"/>
    <w:rsid w:val="00291B01"/>
    <w:rsid w:val="0029794B"/>
    <w:rsid w:val="002B2285"/>
    <w:rsid w:val="002C510B"/>
    <w:rsid w:val="002C7724"/>
    <w:rsid w:val="002C7823"/>
    <w:rsid w:val="002D2832"/>
    <w:rsid w:val="002D360E"/>
    <w:rsid w:val="002D5EBB"/>
    <w:rsid w:val="002D67AE"/>
    <w:rsid w:val="002E04D3"/>
    <w:rsid w:val="00326B2D"/>
    <w:rsid w:val="0034044E"/>
    <w:rsid w:val="00346845"/>
    <w:rsid w:val="003765C2"/>
    <w:rsid w:val="00391666"/>
    <w:rsid w:val="003B45C1"/>
    <w:rsid w:val="003C446E"/>
    <w:rsid w:val="003D13A0"/>
    <w:rsid w:val="003D67C3"/>
    <w:rsid w:val="003D7646"/>
    <w:rsid w:val="003E0018"/>
    <w:rsid w:val="003E1BD1"/>
    <w:rsid w:val="003F18A4"/>
    <w:rsid w:val="003F2A97"/>
    <w:rsid w:val="003F50D4"/>
    <w:rsid w:val="003F70BF"/>
    <w:rsid w:val="00414DAE"/>
    <w:rsid w:val="00421F11"/>
    <w:rsid w:val="00433F09"/>
    <w:rsid w:val="00437B59"/>
    <w:rsid w:val="00442002"/>
    <w:rsid w:val="00454B64"/>
    <w:rsid w:val="00456B29"/>
    <w:rsid w:val="00470C92"/>
    <w:rsid w:val="004A2629"/>
    <w:rsid w:val="004B453A"/>
    <w:rsid w:val="004C1E78"/>
    <w:rsid w:val="004D01A7"/>
    <w:rsid w:val="004D074B"/>
    <w:rsid w:val="004E7438"/>
    <w:rsid w:val="004F24F6"/>
    <w:rsid w:val="004F484F"/>
    <w:rsid w:val="0050326F"/>
    <w:rsid w:val="00507B40"/>
    <w:rsid w:val="005175A9"/>
    <w:rsid w:val="0052008F"/>
    <w:rsid w:val="0052090F"/>
    <w:rsid w:val="00525A2F"/>
    <w:rsid w:val="00532AEE"/>
    <w:rsid w:val="00534124"/>
    <w:rsid w:val="005418D2"/>
    <w:rsid w:val="00546E7F"/>
    <w:rsid w:val="005547C4"/>
    <w:rsid w:val="00555EF0"/>
    <w:rsid w:val="00567256"/>
    <w:rsid w:val="005721EF"/>
    <w:rsid w:val="005925EE"/>
    <w:rsid w:val="005B717C"/>
    <w:rsid w:val="005C58FB"/>
    <w:rsid w:val="005D3628"/>
    <w:rsid w:val="005D68A2"/>
    <w:rsid w:val="005F1ED9"/>
    <w:rsid w:val="005F7727"/>
    <w:rsid w:val="00604749"/>
    <w:rsid w:val="006205F3"/>
    <w:rsid w:val="0062283D"/>
    <w:rsid w:val="00655BA7"/>
    <w:rsid w:val="006813F0"/>
    <w:rsid w:val="006B31E3"/>
    <w:rsid w:val="006C3BBD"/>
    <w:rsid w:val="006E3818"/>
    <w:rsid w:val="00732F9F"/>
    <w:rsid w:val="00744274"/>
    <w:rsid w:val="00753930"/>
    <w:rsid w:val="007731F9"/>
    <w:rsid w:val="00777230"/>
    <w:rsid w:val="00777627"/>
    <w:rsid w:val="00784F36"/>
    <w:rsid w:val="007860BA"/>
    <w:rsid w:val="007B7266"/>
    <w:rsid w:val="00814371"/>
    <w:rsid w:val="00823448"/>
    <w:rsid w:val="00831708"/>
    <w:rsid w:val="00834866"/>
    <w:rsid w:val="00840A9C"/>
    <w:rsid w:val="00841EB8"/>
    <w:rsid w:val="008468CA"/>
    <w:rsid w:val="0086112C"/>
    <w:rsid w:val="008770EC"/>
    <w:rsid w:val="0088214D"/>
    <w:rsid w:val="00882FD8"/>
    <w:rsid w:val="00892AE1"/>
    <w:rsid w:val="008A19DB"/>
    <w:rsid w:val="008A5952"/>
    <w:rsid w:val="008C4A1E"/>
    <w:rsid w:val="008C7945"/>
    <w:rsid w:val="008F091C"/>
    <w:rsid w:val="008F6E28"/>
    <w:rsid w:val="00936C9F"/>
    <w:rsid w:val="0094362B"/>
    <w:rsid w:val="0095486B"/>
    <w:rsid w:val="0096031F"/>
    <w:rsid w:val="00960AD8"/>
    <w:rsid w:val="009613BB"/>
    <w:rsid w:val="00962976"/>
    <w:rsid w:val="009634C6"/>
    <w:rsid w:val="009641BA"/>
    <w:rsid w:val="00966539"/>
    <w:rsid w:val="0098145F"/>
    <w:rsid w:val="009A3D14"/>
    <w:rsid w:val="009B1BC2"/>
    <w:rsid w:val="009C30F6"/>
    <w:rsid w:val="009C547A"/>
    <w:rsid w:val="009D18C7"/>
    <w:rsid w:val="009D684D"/>
    <w:rsid w:val="009D73D9"/>
    <w:rsid w:val="009E0808"/>
    <w:rsid w:val="009F2421"/>
    <w:rsid w:val="009F26AE"/>
    <w:rsid w:val="009F4BEE"/>
    <w:rsid w:val="009F7AA5"/>
    <w:rsid w:val="00A03AEA"/>
    <w:rsid w:val="00A118EE"/>
    <w:rsid w:val="00A3489A"/>
    <w:rsid w:val="00A564C8"/>
    <w:rsid w:val="00A71DD3"/>
    <w:rsid w:val="00A73A4F"/>
    <w:rsid w:val="00A74109"/>
    <w:rsid w:val="00A9551A"/>
    <w:rsid w:val="00A9554A"/>
    <w:rsid w:val="00AA6DB1"/>
    <w:rsid w:val="00AA7D10"/>
    <w:rsid w:val="00AD2770"/>
    <w:rsid w:val="00AD41DE"/>
    <w:rsid w:val="00AD5481"/>
    <w:rsid w:val="00AF2F3C"/>
    <w:rsid w:val="00AF31D2"/>
    <w:rsid w:val="00B033C8"/>
    <w:rsid w:val="00B06EEB"/>
    <w:rsid w:val="00B271A3"/>
    <w:rsid w:val="00B27412"/>
    <w:rsid w:val="00B36EBA"/>
    <w:rsid w:val="00B62D4C"/>
    <w:rsid w:val="00B84102"/>
    <w:rsid w:val="00B952F5"/>
    <w:rsid w:val="00BA1294"/>
    <w:rsid w:val="00BB00FD"/>
    <w:rsid w:val="00BB0BA8"/>
    <w:rsid w:val="00BB736D"/>
    <w:rsid w:val="00BB751F"/>
    <w:rsid w:val="00BB7851"/>
    <w:rsid w:val="00BE43AA"/>
    <w:rsid w:val="00BF2B79"/>
    <w:rsid w:val="00BF4F3E"/>
    <w:rsid w:val="00BF55F2"/>
    <w:rsid w:val="00C20C20"/>
    <w:rsid w:val="00C436A3"/>
    <w:rsid w:val="00C43EE9"/>
    <w:rsid w:val="00C52945"/>
    <w:rsid w:val="00C667C9"/>
    <w:rsid w:val="00C671DC"/>
    <w:rsid w:val="00C673EF"/>
    <w:rsid w:val="00C71F4D"/>
    <w:rsid w:val="00C76429"/>
    <w:rsid w:val="00C856E0"/>
    <w:rsid w:val="00CA4BE1"/>
    <w:rsid w:val="00CA6392"/>
    <w:rsid w:val="00CB21F8"/>
    <w:rsid w:val="00CC123E"/>
    <w:rsid w:val="00CC1941"/>
    <w:rsid w:val="00CC4473"/>
    <w:rsid w:val="00CC5B59"/>
    <w:rsid w:val="00CC6EE1"/>
    <w:rsid w:val="00CC781C"/>
    <w:rsid w:val="00CC7881"/>
    <w:rsid w:val="00CD2A0A"/>
    <w:rsid w:val="00CE39BB"/>
    <w:rsid w:val="00CF7B1D"/>
    <w:rsid w:val="00D10C2D"/>
    <w:rsid w:val="00D22200"/>
    <w:rsid w:val="00D73D48"/>
    <w:rsid w:val="00D830FF"/>
    <w:rsid w:val="00D85BB6"/>
    <w:rsid w:val="00DA7765"/>
    <w:rsid w:val="00DB3C58"/>
    <w:rsid w:val="00DC1300"/>
    <w:rsid w:val="00DC3A60"/>
    <w:rsid w:val="00DC5648"/>
    <w:rsid w:val="00DC68CF"/>
    <w:rsid w:val="00DD6AE9"/>
    <w:rsid w:val="00DE1E09"/>
    <w:rsid w:val="00DE693E"/>
    <w:rsid w:val="00DE767A"/>
    <w:rsid w:val="00DF4929"/>
    <w:rsid w:val="00DF4E03"/>
    <w:rsid w:val="00E01047"/>
    <w:rsid w:val="00E01EAC"/>
    <w:rsid w:val="00E074E8"/>
    <w:rsid w:val="00E15DDC"/>
    <w:rsid w:val="00E22343"/>
    <w:rsid w:val="00E22FE6"/>
    <w:rsid w:val="00E3642A"/>
    <w:rsid w:val="00E40E4F"/>
    <w:rsid w:val="00E6605E"/>
    <w:rsid w:val="00E67EDB"/>
    <w:rsid w:val="00E73BC0"/>
    <w:rsid w:val="00EA2622"/>
    <w:rsid w:val="00EB28A1"/>
    <w:rsid w:val="00EB5ABC"/>
    <w:rsid w:val="00EC37DC"/>
    <w:rsid w:val="00ED01E9"/>
    <w:rsid w:val="00ED2D13"/>
    <w:rsid w:val="00EE28CE"/>
    <w:rsid w:val="00EE3264"/>
    <w:rsid w:val="00EE3F91"/>
    <w:rsid w:val="00F023D1"/>
    <w:rsid w:val="00F06302"/>
    <w:rsid w:val="00F12D50"/>
    <w:rsid w:val="00F168A8"/>
    <w:rsid w:val="00F265CE"/>
    <w:rsid w:val="00F3600C"/>
    <w:rsid w:val="00F361BB"/>
    <w:rsid w:val="00F42989"/>
    <w:rsid w:val="00F656EB"/>
    <w:rsid w:val="00F65D11"/>
    <w:rsid w:val="00F67796"/>
    <w:rsid w:val="00F713EE"/>
    <w:rsid w:val="00F81BFF"/>
    <w:rsid w:val="00F830DE"/>
    <w:rsid w:val="00F84B54"/>
    <w:rsid w:val="00F97BE5"/>
    <w:rsid w:val="00FA13DE"/>
    <w:rsid w:val="00FA4C23"/>
    <w:rsid w:val="00FD0EF2"/>
    <w:rsid w:val="00FD515C"/>
    <w:rsid w:val="00FD73C1"/>
    <w:rsid w:val="00FD7C45"/>
    <w:rsid w:val="00FE1197"/>
    <w:rsid w:val="00FE67FC"/>
    <w:rsid w:val="00FF29DF"/>
    <w:rsid w:val="00FF3D48"/>
    <w:rsid w:val="0E841061"/>
    <w:rsid w:val="13117BFA"/>
    <w:rsid w:val="134F3484"/>
    <w:rsid w:val="1D2373F8"/>
    <w:rsid w:val="27955096"/>
    <w:rsid w:val="36767AED"/>
    <w:rsid w:val="481D675B"/>
    <w:rsid w:val="54440BD0"/>
    <w:rsid w:val="5ADD3500"/>
    <w:rsid w:val="5CBA0417"/>
    <w:rsid w:val="68915269"/>
    <w:rsid w:val="6AED39A5"/>
    <w:rsid w:val="6ED4129A"/>
    <w:rsid w:val="7581743D"/>
    <w:rsid w:val="771D3564"/>
    <w:rsid w:val="79073116"/>
    <w:rsid w:val="7BD24E35"/>
    <w:rsid w:val="7F742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1EF"/>
    <w:pPr>
      <w:widowControl w:val="0"/>
    </w:pPr>
    <w:rPr>
      <w:rFonts w:ascii="Arial Unicode MS" w:eastAsia="Arial Unicode MS" w:hAnsi="Arial Unicode MS" w:cs="Arial Unicode MS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721EF"/>
    <w:pPr>
      <w:keepNext/>
      <w:keepLines/>
      <w:spacing w:before="480"/>
      <w:outlineLvl w:val="0"/>
    </w:pPr>
    <w:rPr>
      <w:rFonts w:ascii="Cambria" w:eastAsia="SimSun" w:hAnsi="Cambria" w:cs="Times New Roman"/>
      <w:b/>
      <w:bCs/>
      <w:color w:val="7C916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721EF"/>
    <w:pPr>
      <w:keepNext/>
      <w:keepLines/>
      <w:spacing w:before="40"/>
      <w:outlineLvl w:val="2"/>
    </w:pPr>
    <w:rPr>
      <w:rFonts w:ascii="Cambria" w:eastAsia="SimSun" w:hAnsi="Cambria" w:cs="Times New Roman"/>
      <w:color w:val="53614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721EF"/>
    <w:rPr>
      <w:rFonts w:ascii="Cambria" w:eastAsia="SimSun" w:hAnsi="Cambria" w:cs="Times New Roman"/>
      <w:b/>
      <w:bCs/>
      <w:color w:val="7C916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721EF"/>
    <w:rPr>
      <w:rFonts w:ascii="Cambria" w:eastAsia="SimSun" w:hAnsi="Cambria" w:cs="Times New Roman"/>
      <w:color w:val="536142"/>
    </w:rPr>
  </w:style>
  <w:style w:type="character" w:styleId="Emphasis">
    <w:name w:val="Emphasis"/>
    <w:basedOn w:val="DefaultParagraphFont"/>
    <w:uiPriority w:val="99"/>
    <w:qFormat/>
    <w:rsid w:val="005721EF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semiHidden/>
    <w:rsid w:val="005721EF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5721EF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rsid w:val="00572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21E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5721EF"/>
    <w:pPr>
      <w:widowControl/>
      <w:spacing w:before="100" w:beforeAutospacing="1" w:after="100" w:afterAutospacing="1"/>
    </w:pPr>
    <w:rPr>
      <w:rFonts w:ascii="Times New Roman" w:eastAsia="SimSun" w:hAnsi="Times New Roman" w:cs="Times New Roman"/>
      <w:lang w:eastAsia="ru-RU"/>
    </w:rPr>
  </w:style>
  <w:style w:type="table" w:styleId="TableGrid">
    <w:name w:val="Table Grid"/>
    <w:basedOn w:val="TableNormal"/>
    <w:uiPriority w:val="99"/>
    <w:rsid w:val="005721E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721EF"/>
    <w:pPr>
      <w:ind w:left="720"/>
      <w:contextualSpacing/>
    </w:pPr>
  </w:style>
  <w:style w:type="paragraph" w:customStyle="1" w:styleId="Default">
    <w:name w:val="Default"/>
    <w:uiPriority w:val="99"/>
    <w:rsid w:val="005721EF"/>
    <w:pPr>
      <w:autoSpaceDE w:val="0"/>
      <w:autoSpaceDN w:val="0"/>
      <w:adjustRightInd w:val="0"/>
    </w:pPr>
    <w:rPr>
      <w:rFonts w:eastAsia="Arial Unicode MS"/>
      <w:color w:val="000000"/>
      <w:sz w:val="24"/>
      <w:szCs w:val="24"/>
      <w:lang w:eastAsia="en-US"/>
    </w:rPr>
  </w:style>
  <w:style w:type="character" w:customStyle="1" w:styleId="211">
    <w:name w:val="Основной текст (2) + 11"/>
    <w:aliases w:val="5 pt"/>
    <w:basedOn w:val="DefaultParagraphFont"/>
    <w:uiPriority w:val="99"/>
    <w:rsid w:val="005721EF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5721EF"/>
    <w:rPr>
      <w:rFonts w:ascii="Times New Roman" w:hAnsi="Times New Roman" w:cs="Times New Roman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5721EF"/>
    <w:pPr>
      <w:shd w:val="clear" w:color="auto" w:fill="FFFFFF"/>
      <w:spacing w:after="1320" w:line="312" w:lineRule="exact"/>
      <w:ind w:hanging="480"/>
      <w:jc w:val="both"/>
    </w:pPr>
    <w:rPr>
      <w:rFonts w:ascii="Times New Roman" w:eastAsia="SimSun" w:hAnsi="Times New Roman" w:cs="Times New Roman"/>
      <w:sz w:val="22"/>
      <w:szCs w:val="22"/>
    </w:rPr>
  </w:style>
  <w:style w:type="character" w:customStyle="1" w:styleId="21">
    <w:name w:val="Заголовок №2_"/>
    <w:basedOn w:val="DefaultParagraphFont"/>
    <w:uiPriority w:val="99"/>
    <w:rsid w:val="005721EF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2">
    <w:name w:val="Заголовок №2"/>
    <w:basedOn w:val="21"/>
    <w:uiPriority w:val="99"/>
    <w:rsid w:val="005721EF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211pt">
    <w:name w:val="Заголовок №2 + 11 pt"/>
    <w:basedOn w:val="21"/>
    <w:uiPriority w:val="99"/>
    <w:rsid w:val="005721EF"/>
    <w:rPr>
      <w:color w:val="000000"/>
      <w:spacing w:val="0"/>
      <w:w w:val="100"/>
      <w:position w:val="0"/>
      <w:sz w:val="22"/>
      <w:szCs w:val="22"/>
      <w:u w:val="single"/>
      <w:lang w:val="ru-RU" w:eastAsia="ru-RU"/>
    </w:rPr>
  </w:style>
  <w:style w:type="character" w:customStyle="1" w:styleId="211pt1">
    <w:name w:val="Заголовок №2 + 11 pt1"/>
    <w:aliases w:val="Не полужирный"/>
    <w:basedOn w:val="21"/>
    <w:uiPriority w:val="99"/>
    <w:rsid w:val="005721EF"/>
    <w:rPr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4Exact">
    <w:name w:val="Основной текст (4) Exact"/>
    <w:basedOn w:val="DefaultParagraphFont"/>
    <w:link w:val="4"/>
    <w:uiPriority w:val="99"/>
    <w:locked/>
    <w:rsid w:val="005721E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Normal"/>
    <w:link w:val="4Exact"/>
    <w:uiPriority w:val="99"/>
    <w:rsid w:val="005721EF"/>
    <w:pPr>
      <w:shd w:val="clear" w:color="auto" w:fill="FFFFFF"/>
      <w:spacing w:line="365" w:lineRule="exact"/>
      <w:jc w:val="center"/>
    </w:pPr>
    <w:rPr>
      <w:rFonts w:ascii="Times New Roman" w:eastAsia="SimSun" w:hAnsi="Times New Roman" w:cs="Times New Roman"/>
      <w:b/>
      <w:bCs/>
      <w:sz w:val="28"/>
      <w:szCs w:val="28"/>
    </w:rPr>
  </w:style>
  <w:style w:type="character" w:customStyle="1" w:styleId="3">
    <w:name w:val="Заголовок №3_"/>
    <w:basedOn w:val="DefaultParagraphFont"/>
    <w:uiPriority w:val="99"/>
    <w:rsid w:val="005721EF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3">
    <w:name w:val="Основной текст (2) + Полужирный"/>
    <w:basedOn w:val="2"/>
    <w:uiPriority w:val="99"/>
    <w:rsid w:val="005721EF"/>
    <w:rPr>
      <w:b/>
      <w:bCs/>
      <w:color w:val="000000"/>
      <w:spacing w:val="0"/>
      <w:w w:val="100"/>
      <w:position w:val="0"/>
      <w:u w:val="none"/>
      <w:lang w:val="ru-RU" w:eastAsia="ru-RU"/>
    </w:rPr>
  </w:style>
  <w:style w:type="character" w:customStyle="1" w:styleId="30">
    <w:name w:val="Заголовок №3"/>
    <w:basedOn w:val="3"/>
    <w:uiPriority w:val="99"/>
    <w:rsid w:val="005721EF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2Exact">
    <w:name w:val="Основной текст (2) Exact"/>
    <w:basedOn w:val="DefaultParagraphFont"/>
    <w:uiPriority w:val="99"/>
    <w:rsid w:val="005721EF"/>
    <w:rPr>
      <w:rFonts w:ascii="Times New Roman" w:hAnsi="Times New Roman" w:cs="Times New Roman"/>
      <w:sz w:val="22"/>
      <w:szCs w:val="22"/>
      <w:u w:val="none"/>
    </w:rPr>
  </w:style>
  <w:style w:type="character" w:customStyle="1" w:styleId="7Exact">
    <w:name w:val="Основной текст (7) Exact"/>
    <w:basedOn w:val="DefaultParagraphFont"/>
    <w:link w:val="7"/>
    <w:uiPriority w:val="99"/>
    <w:locked/>
    <w:rsid w:val="005721EF"/>
    <w:rPr>
      <w:rFonts w:ascii="Times New Roman" w:hAnsi="Times New Roman" w:cs="Times New Roman"/>
      <w:sz w:val="14"/>
      <w:szCs w:val="14"/>
      <w:shd w:val="clear" w:color="auto" w:fill="FFFFFF"/>
    </w:rPr>
  </w:style>
  <w:style w:type="paragraph" w:customStyle="1" w:styleId="7">
    <w:name w:val="Основной текст (7)"/>
    <w:basedOn w:val="Normal"/>
    <w:link w:val="7Exact"/>
    <w:uiPriority w:val="99"/>
    <w:rsid w:val="005721EF"/>
    <w:pPr>
      <w:shd w:val="clear" w:color="auto" w:fill="FFFFFF"/>
      <w:spacing w:after="60" w:line="240" w:lineRule="atLeast"/>
      <w:jc w:val="center"/>
    </w:pPr>
    <w:rPr>
      <w:rFonts w:ascii="Times New Roman" w:eastAsia="SimSun" w:hAnsi="Times New Roman" w:cs="Times New Roman"/>
      <w:sz w:val="14"/>
      <w:szCs w:val="14"/>
    </w:rPr>
  </w:style>
  <w:style w:type="character" w:customStyle="1" w:styleId="8Exact">
    <w:name w:val="Основной текст (8) Exact"/>
    <w:basedOn w:val="DefaultParagraphFont"/>
    <w:link w:val="8"/>
    <w:uiPriority w:val="99"/>
    <w:locked/>
    <w:rsid w:val="005721EF"/>
    <w:rPr>
      <w:rFonts w:ascii="Times New Roman" w:hAnsi="Times New Roman" w:cs="Times New Roman"/>
      <w:sz w:val="9"/>
      <w:szCs w:val="9"/>
      <w:shd w:val="clear" w:color="auto" w:fill="FFFFFF"/>
    </w:rPr>
  </w:style>
  <w:style w:type="paragraph" w:customStyle="1" w:styleId="8">
    <w:name w:val="Основной текст (8)"/>
    <w:basedOn w:val="Normal"/>
    <w:link w:val="8Exact"/>
    <w:uiPriority w:val="99"/>
    <w:rsid w:val="005721EF"/>
    <w:pPr>
      <w:shd w:val="clear" w:color="auto" w:fill="FFFFFF"/>
      <w:spacing w:before="60" w:after="180" w:line="240" w:lineRule="atLeast"/>
      <w:jc w:val="center"/>
    </w:pPr>
    <w:rPr>
      <w:rFonts w:ascii="Times New Roman" w:eastAsia="SimSun" w:hAnsi="Times New Roman" w:cs="Times New Roman"/>
      <w:sz w:val="9"/>
      <w:szCs w:val="9"/>
    </w:rPr>
  </w:style>
  <w:style w:type="character" w:customStyle="1" w:styleId="9Exact">
    <w:name w:val="Основной текст (9) Exact"/>
    <w:basedOn w:val="DefaultParagraphFont"/>
    <w:link w:val="9"/>
    <w:uiPriority w:val="99"/>
    <w:locked/>
    <w:rsid w:val="005721EF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9">
    <w:name w:val="Основной текст (9)"/>
    <w:basedOn w:val="Normal"/>
    <w:link w:val="9Exact"/>
    <w:uiPriority w:val="99"/>
    <w:rsid w:val="005721EF"/>
    <w:pPr>
      <w:shd w:val="clear" w:color="auto" w:fill="FFFFFF"/>
      <w:spacing w:before="180" w:line="221" w:lineRule="exact"/>
    </w:pPr>
    <w:rPr>
      <w:rFonts w:ascii="Times New Roman" w:eastAsia="SimSun" w:hAnsi="Times New Roman" w:cs="Times New Roman"/>
      <w:sz w:val="8"/>
      <w:szCs w:val="8"/>
    </w:rPr>
  </w:style>
  <w:style w:type="character" w:customStyle="1" w:styleId="94">
    <w:name w:val="Основной текст (9) + 4"/>
    <w:aliases w:val="5 pt1,Курсив Exact"/>
    <w:basedOn w:val="9Exact"/>
    <w:uiPriority w:val="99"/>
    <w:rsid w:val="005721EF"/>
    <w:rPr>
      <w:i/>
      <w:iCs/>
      <w:color w:val="000000"/>
      <w:spacing w:val="0"/>
      <w:w w:val="100"/>
      <w:position w:val="0"/>
      <w:sz w:val="9"/>
      <w:szCs w:val="9"/>
      <w:lang w:val="ru-RU" w:eastAsia="ru-RU"/>
    </w:rPr>
  </w:style>
  <w:style w:type="character" w:customStyle="1" w:styleId="10Exact">
    <w:name w:val="Основной текст (10) Exact"/>
    <w:basedOn w:val="DefaultParagraphFont"/>
    <w:link w:val="10"/>
    <w:uiPriority w:val="99"/>
    <w:locked/>
    <w:rsid w:val="005721EF"/>
    <w:rPr>
      <w:rFonts w:ascii="Franklin Gothic Heavy" w:eastAsia="Times New Roman" w:hAnsi="Franklin Gothic Heavy" w:cs="Franklin Gothic Heavy"/>
      <w:spacing w:val="-20"/>
      <w:shd w:val="clear" w:color="auto" w:fill="FFFFFF"/>
    </w:rPr>
  </w:style>
  <w:style w:type="paragraph" w:customStyle="1" w:styleId="10">
    <w:name w:val="Основной текст (10)"/>
    <w:basedOn w:val="Normal"/>
    <w:link w:val="10Exact"/>
    <w:uiPriority w:val="99"/>
    <w:rsid w:val="005721EF"/>
    <w:pPr>
      <w:shd w:val="clear" w:color="auto" w:fill="FFFFFF"/>
      <w:spacing w:before="180" w:line="240" w:lineRule="atLeast"/>
      <w:jc w:val="center"/>
    </w:pPr>
    <w:rPr>
      <w:rFonts w:ascii="Franklin Gothic Heavy" w:eastAsia="SimSun" w:hAnsi="Franklin Gothic Heavy" w:cs="Franklin Gothic Heavy"/>
      <w:spacing w:val="-20"/>
    </w:rPr>
  </w:style>
  <w:style w:type="character" w:customStyle="1" w:styleId="11">
    <w:name w:val="Основной текст (11)_"/>
    <w:basedOn w:val="DefaultParagraphFont"/>
    <w:uiPriority w:val="99"/>
    <w:rsid w:val="005721EF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10">
    <w:name w:val="Основной текст (11)"/>
    <w:basedOn w:val="11"/>
    <w:uiPriority w:val="99"/>
    <w:rsid w:val="005721EF"/>
    <w:rPr>
      <w:color w:val="000000"/>
      <w:spacing w:val="0"/>
      <w:w w:val="100"/>
      <w:position w:val="0"/>
      <w:u w:val="single"/>
      <w:lang w:val="ru-RU" w:eastAsia="ru-RU"/>
    </w:rPr>
  </w:style>
  <w:style w:type="table" w:customStyle="1" w:styleId="1">
    <w:name w:val="Сетка таблицы1"/>
    <w:uiPriority w:val="99"/>
    <w:rsid w:val="005721E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uiPriority w:val="99"/>
    <w:rsid w:val="005721E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5721E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Standard"/>
    <w:uiPriority w:val="99"/>
    <w:rsid w:val="005721EF"/>
    <w:pPr>
      <w:spacing w:after="120"/>
    </w:pPr>
  </w:style>
  <w:style w:type="paragraph" w:customStyle="1" w:styleId="Standard">
    <w:name w:val="Standard"/>
    <w:uiPriority w:val="99"/>
    <w:rsid w:val="005721EF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uiPriority w:val="99"/>
    <w:rsid w:val="005721EF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4828</TotalTime>
  <Pages>17</Pages>
  <Words>3765</Words>
  <Characters>21465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User</cp:lastModifiedBy>
  <cp:revision>3</cp:revision>
  <cp:lastPrinted>2024-01-30T12:30:00Z</cp:lastPrinted>
  <dcterms:created xsi:type="dcterms:W3CDTF">2024-01-24T12:45:00Z</dcterms:created>
  <dcterms:modified xsi:type="dcterms:W3CDTF">2024-02-12T12:26:00Z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BB0C5DF9783C4251B6688D0A2F9D87A8_12</vt:lpwstr>
  </property>
</Properties>
</file>